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1DE98" w14:textId="4B6C8A53" w:rsidR="00091F60" w:rsidRPr="00544DB5" w:rsidRDefault="00112C4B" w:rsidP="00313332">
      <w:pPr>
        <w:jc w:val="center"/>
        <w:rPr>
          <w:rFonts w:cstheme="minorHAnsi"/>
          <w:b/>
        </w:rPr>
      </w:pPr>
      <w:r w:rsidRPr="00544DB5">
        <w:rPr>
          <w:rFonts w:cstheme="minorHAnsi"/>
          <w:b/>
        </w:rPr>
        <w:t xml:space="preserve">ANEXA </w:t>
      </w:r>
      <w:r w:rsidR="00042955" w:rsidRPr="00544DB5">
        <w:rPr>
          <w:rFonts w:cstheme="minorHAnsi"/>
          <w:b/>
        </w:rPr>
        <w:t>4</w:t>
      </w:r>
      <w:r w:rsidR="00313332" w:rsidRPr="00544DB5">
        <w:rPr>
          <w:rFonts w:cstheme="minorHAnsi"/>
          <w:b/>
        </w:rPr>
        <w:t xml:space="preserve"> – </w:t>
      </w:r>
      <w:r w:rsidR="00091F60" w:rsidRPr="00544DB5">
        <w:rPr>
          <w:rFonts w:cstheme="minorHAnsi"/>
          <w:b/>
        </w:rPr>
        <w:t>DECLARAŢIE</w:t>
      </w:r>
      <w:r w:rsidR="00313332" w:rsidRPr="00544DB5">
        <w:rPr>
          <w:rFonts w:cstheme="minorHAnsi"/>
          <w:b/>
        </w:rPr>
        <w:t xml:space="preserve"> DE ELIGIBILITATE PE PROPRIA RĂSPUNDERE - AJUTOR DE MINIMIS</w:t>
      </w:r>
    </w:p>
    <w:p w14:paraId="395EA7B9" w14:textId="77777777" w:rsidR="00313332" w:rsidRPr="00544DB5" w:rsidRDefault="00313332" w:rsidP="00313332">
      <w:pPr>
        <w:spacing w:after="0"/>
        <w:contextualSpacing/>
        <w:jc w:val="center"/>
        <w:rPr>
          <w:rFonts w:cstheme="minorHAnsi"/>
          <w:b/>
          <w:i/>
          <w:color w:val="0070C0"/>
        </w:rPr>
      </w:pPr>
      <w:r w:rsidRPr="00544DB5">
        <w:rPr>
          <w:rFonts w:cstheme="minorHAnsi"/>
          <w:b/>
          <w:i/>
          <w:color w:val="0070C0"/>
        </w:rPr>
        <w:t xml:space="preserve">Conform SCHEMEI DE AJUTOARE DE STAT ȘI DE MINIMIS </w:t>
      </w:r>
    </w:p>
    <w:p w14:paraId="7F553FB1" w14:textId="77777777" w:rsidR="00313332" w:rsidRPr="00544DB5" w:rsidRDefault="00313332" w:rsidP="00313332">
      <w:pPr>
        <w:spacing w:after="0"/>
        <w:contextualSpacing/>
        <w:jc w:val="center"/>
        <w:rPr>
          <w:rFonts w:cstheme="minorHAnsi"/>
          <w:b/>
          <w:i/>
          <w:color w:val="0070C0"/>
        </w:rPr>
      </w:pPr>
      <w:r w:rsidRPr="00544DB5">
        <w:rPr>
          <w:rFonts w:cstheme="minorHAnsi"/>
          <w:b/>
          <w:i/>
          <w:color w:val="0070C0"/>
        </w:rPr>
        <w:t>privind unele măsuri pentru pregătirea portofoliului de proiecte destinat finanțării din fonduri externe nerambursabile, pentru perioada de programare 2021-2027, în domeniul specializării inteligente</w:t>
      </w:r>
    </w:p>
    <w:p w14:paraId="04796131" w14:textId="77777777" w:rsidR="00313332" w:rsidRPr="00544DB5" w:rsidRDefault="00313332" w:rsidP="00313332">
      <w:pPr>
        <w:jc w:val="center"/>
        <w:rPr>
          <w:rFonts w:cstheme="minorHAnsi"/>
          <w:b/>
          <w:i/>
          <w:color w:val="0070C0"/>
        </w:rPr>
      </w:pPr>
      <w:r w:rsidRPr="00544DB5">
        <w:rPr>
          <w:rFonts w:cstheme="minorHAnsi"/>
          <w:b/>
          <w:i/>
          <w:color w:val="0070C0"/>
        </w:rPr>
        <w:t xml:space="preserve">aprobată prin OMFE 1018/02.09.2020 </w:t>
      </w:r>
    </w:p>
    <w:p w14:paraId="19453275" w14:textId="28B60FC4" w:rsidR="00091F60" w:rsidRPr="009B71ED" w:rsidRDefault="00332B7F" w:rsidP="00091F60">
      <w:pPr>
        <w:jc w:val="center"/>
        <w:rPr>
          <w:rFonts w:cstheme="minorHAnsi"/>
          <w:bCs/>
          <w:i/>
          <w:iCs/>
          <w:color w:val="C00000"/>
        </w:rPr>
      </w:pPr>
      <w:r w:rsidRPr="009B71ED">
        <w:rPr>
          <w:rFonts w:cstheme="minorHAnsi"/>
          <w:bCs/>
          <w:i/>
          <w:iCs/>
          <w:color w:val="C00000"/>
        </w:rPr>
        <w:t xml:space="preserve">(Această declarație se completează de către beneficiarul ajutorului de minimis, proprietar al documentației tehnico-economice </w:t>
      </w:r>
      <w:r w:rsidR="00AE063C">
        <w:rPr>
          <w:rFonts w:cstheme="minorHAnsi"/>
          <w:bCs/>
          <w:i/>
          <w:iCs/>
          <w:color w:val="C00000"/>
        </w:rPr>
        <w:t>elaborate</w:t>
      </w:r>
      <w:r w:rsidRPr="009B71ED">
        <w:rPr>
          <w:rFonts w:cstheme="minorHAnsi"/>
          <w:bCs/>
          <w:i/>
          <w:iCs/>
          <w:color w:val="C00000"/>
        </w:rPr>
        <w:t>)</w:t>
      </w:r>
    </w:p>
    <w:p w14:paraId="0EAD5FB0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>Subsemnatul(a) ....................... , identificat(ă) cu B.I./ C.I. seria ......nr...... , eliberat(ă) de ........ la data de.........., CNP............., cu domiciliul în localitatea............... str........nr.......... bl........ , sc....... , ap....... , sectorul/</w:t>
      </w:r>
      <w:proofErr w:type="spellStart"/>
      <w:r w:rsidRPr="00544DB5">
        <w:rPr>
          <w:rFonts w:cstheme="minorHAnsi"/>
        </w:rPr>
        <w:t>judetul</w:t>
      </w:r>
      <w:proofErr w:type="spellEnd"/>
      <w:r w:rsidRPr="00544DB5">
        <w:rPr>
          <w:rFonts w:cstheme="minorHAnsi"/>
        </w:rPr>
        <w:t xml:space="preserve"> ..................., în calitate de reprezentant legal al întreprinderii</w:t>
      </w:r>
    </w:p>
    <w:p w14:paraId="2C3CAAB8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>.................................</w:t>
      </w:r>
    </w:p>
    <w:p w14:paraId="2E6E2F22" w14:textId="0DBD79CD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Declar pe propria răspundere că activităţile pentru care solicit </w:t>
      </w:r>
      <w:r w:rsidR="00DE2BFF" w:rsidRPr="00544DB5">
        <w:rPr>
          <w:rFonts w:cstheme="minorHAnsi"/>
        </w:rPr>
        <w:t>finanțarea</w:t>
      </w:r>
      <w:r w:rsidRPr="00544DB5">
        <w:rPr>
          <w:rFonts w:cstheme="minorHAnsi"/>
        </w:rPr>
        <w:t xml:space="preserve"> fac/nu fac obiectul oricărui tip de </w:t>
      </w:r>
      <w:r w:rsidR="00DE2BFF" w:rsidRPr="00544DB5">
        <w:rPr>
          <w:rFonts w:cstheme="minorHAnsi"/>
        </w:rPr>
        <w:t>finanțare</w:t>
      </w:r>
      <w:r w:rsidRPr="00544DB5">
        <w:rPr>
          <w:rFonts w:cstheme="minorHAnsi"/>
        </w:rPr>
        <w:t xml:space="preserve"> publică</w:t>
      </w:r>
      <w:r w:rsidRPr="00544DB5" w:rsidDel="00DB69B6">
        <w:rPr>
          <w:rFonts w:cstheme="minorHAnsi"/>
        </w:rPr>
        <w:t xml:space="preserve"> </w:t>
      </w:r>
      <w:r w:rsidRPr="00544DB5">
        <w:rPr>
          <w:rFonts w:cstheme="minorHAnsi"/>
        </w:rPr>
        <w:t>în cadrul altor programe/subprograme.</w:t>
      </w:r>
    </w:p>
    <w:p w14:paraId="54130078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>DA |_|</w:t>
      </w:r>
    </w:p>
    <w:p w14:paraId="7805E29E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>NU |_|</w:t>
      </w:r>
    </w:p>
    <w:p w14:paraId="14D3BE3D" w14:textId="5FAFD369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Dacă da, </w:t>
      </w:r>
      <w:r w:rsidR="00DE2BFF" w:rsidRPr="00544DB5">
        <w:rPr>
          <w:rFonts w:cstheme="minorHAnsi"/>
        </w:rPr>
        <w:t>completați</w:t>
      </w:r>
      <w:r w:rsidRPr="00544DB5">
        <w:rPr>
          <w:rFonts w:cstheme="minorHAnsi"/>
        </w:rPr>
        <w:t xml:space="preserve"> tabelul următor: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9"/>
        <w:gridCol w:w="2355"/>
        <w:gridCol w:w="2340"/>
        <w:gridCol w:w="1874"/>
        <w:gridCol w:w="1878"/>
      </w:tblGrid>
      <w:tr w:rsidR="00091F60" w:rsidRPr="00544DB5" w14:paraId="295B58CB" w14:textId="77777777" w:rsidTr="00CD3334">
        <w:tc>
          <w:tcPr>
            <w:tcW w:w="918" w:type="dxa"/>
          </w:tcPr>
          <w:p w14:paraId="1A35E0EF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544DB5">
              <w:rPr>
                <w:rFonts w:cstheme="minorHAnsi"/>
              </w:rPr>
              <w:t>Nr. Crt.</w:t>
            </w:r>
          </w:p>
        </w:tc>
        <w:tc>
          <w:tcPr>
            <w:tcW w:w="2430" w:type="dxa"/>
          </w:tcPr>
          <w:p w14:paraId="20030233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544DB5">
              <w:rPr>
                <w:rFonts w:cstheme="minorHAnsi"/>
              </w:rPr>
              <w:t xml:space="preserve">Anul acordării </w:t>
            </w:r>
            <w:proofErr w:type="spellStart"/>
            <w:r w:rsidRPr="00544DB5">
              <w:rPr>
                <w:rFonts w:cstheme="minorHAnsi"/>
              </w:rPr>
              <w:t>finanţării</w:t>
            </w:r>
            <w:proofErr w:type="spellEnd"/>
          </w:p>
        </w:tc>
        <w:tc>
          <w:tcPr>
            <w:tcW w:w="2397" w:type="dxa"/>
          </w:tcPr>
          <w:p w14:paraId="2E781C0B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proofErr w:type="spellStart"/>
            <w:r w:rsidRPr="00544DB5">
              <w:rPr>
                <w:rFonts w:cstheme="minorHAnsi"/>
              </w:rPr>
              <w:t>Instituţia</w:t>
            </w:r>
            <w:proofErr w:type="spellEnd"/>
            <w:r w:rsidRPr="00544DB5">
              <w:rPr>
                <w:rFonts w:cstheme="minorHAnsi"/>
              </w:rPr>
              <w:t xml:space="preserve"> </w:t>
            </w:r>
            <w:proofErr w:type="spellStart"/>
            <w:r w:rsidRPr="00544DB5">
              <w:rPr>
                <w:rFonts w:cstheme="minorHAnsi"/>
              </w:rPr>
              <w:t>finanţatoare</w:t>
            </w:r>
            <w:proofErr w:type="spellEnd"/>
          </w:p>
        </w:tc>
        <w:tc>
          <w:tcPr>
            <w:tcW w:w="1915" w:type="dxa"/>
          </w:tcPr>
          <w:p w14:paraId="50D8B0B4" w14:textId="14B0A5BB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544DB5">
              <w:rPr>
                <w:rFonts w:cstheme="minorHAnsi"/>
              </w:rPr>
              <w:t xml:space="preserve">Programul în baza căruia a beneficiat de </w:t>
            </w:r>
            <w:r w:rsidR="00DE2BFF" w:rsidRPr="00544DB5">
              <w:rPr>
                <w:rFonts w:cstheme="minorHAnsi"/>
              </w:rPr>
              <w:t>finanțare</w:t>
            </w:r>
          </w:p>
        </w:tc>
        <w:tc>
          <w:tcPr>
            <w:tcW w:w="1916" w:type="dxa"/>
          </w:tcPr>
          <w:p w14:paraId="23FFDA03" w14:textId="4B332989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544DB5">
              <w:rPr>
                <w:rFonts w:cstheme="minorHAnsi"/>
              </w:rPr>
              <w:t xml:space="preserve">Cuantumul </w:t>
            </w:r>
            <w:r w:rsidR="00DE2BFF" w:rsidRPr="00544DB5">
              <w:rPr>
                <w:rFonts w:cstheme="minorHAnsi"/>
              </w:rPr>
              <w:t>finanțării</w:t>
            </w:r>
            <w:r w:rsidRPr="00544DB5">
              <w:rPr>
                <w:rFonts w:cstheme="minorHAnsi"/>
              </w:rPr>
              <w:t xml:space="preserve"> acordate (euro)</w:t>
            </w:r>
          </w:p>
        </w:tc>
      </w:tr>
      <w:tr w:rsidR="00091F60" w:rsidRPr="00544DB5" w14:paraId="5C8E28C2" w14:textId="77777777" w:rsidTr="00CD3334">
        <w:tc>
          <w:tcPr>
            <w:tcW w:w="918" w:type="dxa"/>
          </w:tcPr>
          <w:p w14:paraId="306A23F6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430" w:type="dxa"/>
          </w:tcPr>
          <w:p w14:paraId="72F26164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397" w:type="dxa"/>
          </w:tcPr>
          <w:p w14:paraId="578F2F0A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915" w:type="dxa"/>
          </w:tcPr>
          <w:p w14:paraId="2B0C7A43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916" w:type="dxa"/>
          </w:tcPr>
          <w:p w14:paraId="18BB17D6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</w:tr>
      <w:tr w:rsidR="00091F60" w:rsidRPr="00544DB5" w14:paraId="5C373F52" w14:textId="77777777" w:rsidTr="00CD3334">
        <w:tc>
          <w:tcPr>
            <w:tcW w:w="918" w:type="dxa"/>
          </w:tcPr>
          <w:p w14:paraId="54BE8746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430" w:type="dxa"/>
          </w:tcPr>
          <w:p w14:paraId="2C585861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397" w:type="dxa"/>
          </w:tcPr>
          <w:p w14:paraId="544353CF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915" w:type="dxa"/>
          </w:tcPr>
          <w:p w14:paraId="35F30C7C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916" w:type="dxa"/>
          </w:tcPr>
          <w:p w14:paraId="4832B42F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</w:tr>
    </w:tbl>
    <w:p w14:paraId="4E851B3C" w14:textId="77777777" w:rsidR="00091F60" w:rsidRPr="00544DB5" w:rsidRDefault="00091F60" w:rsidP="00091F60">
      <w:pPr>
        <w:jc w:val="both"/>
        <w:rPr>
          <w:rFonts w:cstheme="minorHAnsi"/>
        </w:rPr>
      </w:pPr>
    </w:p>
    <w:p w14:paraId="63729C98" w14:textId="77777777" w:rsidR="00091F60" w:rsidRPr="0064204F" w:rsidRDefault="00091F60" w:rsidP="00091F60">
      <w:pPr>
        <w:jc w:val="both"/>
        <w:rPr>
          <w:rFonts w:cstheme="minorHAnsi"/>
        </w:rPr>
      </w:pPr>
      <w:r w:rsidRPr="0064204F">
        <w:rPr>
          <w:rFonts w:cstheme="minorHAnsi"/>
        </w:rPr>
        <w:t xml:space="preserve">De asemenea declar pe propria răspundere că în ultimii 2 (doi) ani fiscali şi în anul fiscal în curs, am/nu am beneficiat de ajutoare de stat pentru </w:t>
      </w:r>
      <w:proofErr w:type="spellStart"/>
      <w:r w:rsidRPr="0064204F">
        <w:rPr>
          <w:rFonts w:cstheme="minorHAnsi"/>
        </w:rPr>
        <w:t>aceleaşi</w:t>
      </w:r>
      <w:proofErr w:type="spellEnd"/>
      <w:r w:rsidRPr="0064204F">
        <w:rPr>
          <w:rFonts w:cstheme="minorHAnsi"/>
        </w:rPr>
        <w:t xml:space="preserve"> costuri eligibile pentru care solicitat </w:t>
      </w:r>
      <w:proofErr w:type="spellStart"/>
      <w:r w:rsidRPr="0064204F">
        <w:rPr>
          <w:rFonts w:cstheme="minorHAnsi"/>
        </w:rPr>
        <w:t>finanţarea</w:t>
      </w:r>
      <w:proofErr w:type="spellEnd"/>
      <w:r w:rsidRPr="0064204F">
        <w:rPr>
          <w:rFonts w:cstheme="minorHAnsi"/>
        </w:rPr>
        <w:t>:</w:t>
      </w:r>
    </w:p>
    <w:p w14:paraId="3EEE5E37" w14:textId="77777777" w:rsidR="00091F60" w:rsidRPr="0064204F" w:rsidRDefault="00091F60" w:rsidP="00091F60">
      <w:pPr>
        <w:jc w:val="both"/>
        <w:rPr>
          <w:rFonts w:cstheme="minorHAnsi"/>
        </w:rPr>
      </w:pPr>
      <w:r w:rsidRPr="0064204F">
        <w:rPr>
          <w:rFonts w:cstheme="minorHAnsi"/>
        </w:rPr>
        <w:t xml:space="preserve">DA |_|  </w:t>
      </w:r>
    </w:p>
    <w:p w14:paraId="59A14C81" w14:textId="77777777" w:rsidR="00091F60" w:rsidRPr="0064204F" w:rsidRDefault="00091F60" w:rsidP="00091F60">
      <w:pPr>
        <w:jc w:val="both"/>
        <w:rPr>
          <w:rFonts w:cstheme="minorHAnsi"/>
        </w:rPr>
      </w:pPr>
      <w:r w:rsidRPr="0064204F">
        <w:rPr>
          <w:rFonts w:cstheme="minorHAnsi"/>
        </w:rPr>
        <w:t>NU |_|</w:t>
      </w:r>
    </w:p>
    <w:p w14:paraId="1C00D99E" w14:textId="77777777" w:rsidR="00091F60" w:rsidRPr="0064204F" w:rsidRDefault="00091F60" w:rsidP="00091F60">
      <w:pPr>
        <w:jc w:val="both"/>
        <w:rPr>
          <w:rFonts w:cstheme="minorHAnsi"/>
        </w:rPr>
      </w:pPr>
      <w:r w:rsidRPr="0064204F">
        <w:rPr>
          <w:rFonts w:cstheme="minorHAnsi"/>
        </w:rPr>
        <w:t xml:space="preserve">Dacă da, </w:t>
      </w:r>
      <w:proofErr w:type="spellStart"/>
      <w:r w:rsidRPr="0064204F">
        <w:rPr>
          <w:rFonts w:cstheme="minorHAnsi"/>
        </w:rPr>
        <w:t>completaţi</w:t>
      </w:r>
      <w:proofErr w:type="spellEnd"/>
      <w:r w:rsidRPr="0064204F">
        <w:rPr>
          <w:rFonts w:cstheme="minorHAnsi"/>
        </w:rPr>
        <w:t xml:space="preserve"> tabelul următor: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8"/>
        <w:gridCol w:w="2528"/>
        <w:gridCol w:w="2169"/>
        <w:gridCol w:w="1874"/>
        <w:gridCol w:w="1877"/>
      </w:tblGrid>
      <w:tr w:rsidR="00091F60" w:rsidRPr="00544DB5" w14:paraId="793E728F" w14:textId="77777777" w:rsidTr="00CD3334">
        <w:tc>
          <w:tcPr>
            <w:tcW w:w="918" w:type="dxa"/>
          </w:tcPr>
          <w:p w14:paraId="67A93353" w14:textId="77777777" w:rsidR="00091F60" w:rsidRPr="0064204F" w:rsidRDefault="00091F60" w:rsidP="00CD3334">
            <w:pPr>
              <w:jc w:val="both"/>
              <w:rPr>
                <w:rFonts w:cstheme="minorHAnsi"/>
              </w:rPr>
            </w:pPr>
            <w:r w:rsidRPr="0064204F">
              <w:rPr>
                <w:rFonts w:cstheme="minorHAnsi"/>
              </w:rPr>
              <w:t>Nr. Crt.</w:t>
            </w:r>
          </w:p>
        </w:tc>
        <w:tc>
          <w:tcPr>
            <w:tcW w:w="2610" w:type="dxa"/>
          </w:tcPr>
          <w:p w14:paraId="6122E871" w14:textId="77777777" w:rsidR="00091F60" w:rsidRPr="0064204F" w:rsidRDefault="00091F60" w:rsidP="00CD3334">
            <w:pPr>
              <w:jc w:val="both"/>
              <w:rPr>
                <w:rFonts w:cstheme="minorHAnsi"/>
              </w:rPr>
            </w:pPr>
            <w:r w:rsidRPr="0064204F">
              <w:rPr>
                <w:rFonts w:cstheme="minorHAnsi"/>
              </w:rPr>
              <w:t>Anul acordării ajutorului de stat</w:t>
            </w:r>
          </w:p>
        </w:tc>
        <w:tc>
          <w:tcPr>
            <w:tcW w:w="2217" w:type="dxa"/>
          </w:tcPr>
          <w:p w14:paraId="133C2978" w14:textId="77777777" w:rsidR="00091F60" w:rsidRPr="0064204F" w:rsidRDefault="00091F60" w:rsidP="00CD3334">
            <w:pPr>
              <w:jc w:val="both"/>
              <w:rPr>
                <w:rFonts w:cstheme="minorHAnsi"/>
              </w:rPr>
            </w:pPr>
            <w:proofErr w:type="spellStart"/>
            <w:r w:rsidRPr="0064204F">
              <w:rPr>
                <w:rFonts w:cstheme="minorHAnsi"/>
              </w:rPr>
              <w:t>Instituţia</w:t>
            </w:r>
            <w:proofErr w:type="spellEnd"/>
            <w:r w:rsidRPr="0064204F">
              <w:rPr>
                <w:rFonts w:cstheme="minorHAnsi"/>
              </w:rPr>
              <w:t xml:space="preserve"> </w:t>
            </w:r>
            <w:proofErr w:type="spellStart"/>
            <w:r w:rsidRPr="0064204F">
              <w:rPr>
                <w:rFonts w:cstheme="minorHAnsi"/>
              </w:rPr>
              <w:t>finanţatoare</w:t>
            </w:r>
            <w:proofErr w:type="spellEnd"/>
          </w:p>
        </w:tc>
        <w:tc>
          <w:tcPr>
            <w:tcW w:w="1915" w:type="dxa"/>
          </w:tcPr>
          <w:p w14:paraId="060FA216" w14:textId="77777777" w:rsidR="00091F60" w:rsidRPr="0064204F" w:rsidRDefault="00091F60" w:rsidP="00CD3334">
            <w:pPr>
              <w:jc w:val="both"/>
              <w:rPr>
                <w:rFonts w:cstheme="minorHAnsi"/>
              </w:rPr>
            </w:pPr>
            <w:r w:rsidRPr="0064204F">
              <w:rPr>
                <w:rFonts w:cstheme="minorHAnsi"/>
              </w:rPr>
              <w:t xml:space="preserve">Programul prin care s-a beneficiat de </w:t>
            </w:r>
            <w:proofErr w:type="spellStart"/>
            <w:r w:rsidRPr="0064204F">
              <w:rPr>
                <w:rFonts w:cstheme="minorHAnsi"/>
              </w:rPr>
              <w:t>finanţare</w:t>
            </w:r>
            <w:proofErr w:type="spellEnd"/>
          </w:p>
        </w:tc>
        <w:tc>
          <w:tcPr>
            <w:tcW w:w="1916" w:type="dxa"/>
          </w:tcPr>
          <w:p w14:paraId="20C9D007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64204F">
              <w:rPr>
                <w:rFonts w:cstheme="minorHAnsi"/>
              </w:rPr>
              <w:t xml:space="preserve">Cuantumul </w:t>
            </w:r>
            <w:proofErr w:type="spellStart"/>
            <w:r w:rsidRPr="0064204F">
              <w:rPr>
                <w:rFonts w:cstheme="minorHAnsi"/>
              </w:rPr>
              <w:t>finanţării</w:t>
            </w:r>
            <w:proofErr w:type="spellEnd"/>
            <w:r w:rsidRPr="0064204F">
              <w:rPr>
                <w:rFonts w:cstheme="minorHAnsi"/>
              </w:rPr>
              <w:t xml:space="preserve"> acordate (euro)</w:t>
            </w:r>
          </w:p>
        </w:tc>
      </w:tr>
      <w:tr w:rsidR="00091F60" w:rsidRPr="00544DB5" w14:paraId="60D11782" w14:textId="77777777" w:rsidTr="00CD3334">
        <w:tc>
          <w:tcPr>
            <w:tcW w:w="918" w:type="dxa"/>
          </w:tcPr>
          <w:p w14:paraId="6BBDC5DE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610" w:type="dxa"/>
          </w:tcPr>
          <w:p w14:paraId="6A5CC178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217" w:type="dxa"/>
          </w:tcPr>
          <w:p w14:paraId="0377011F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915" w:type="dxa"/>
          </w:tcPr>
          <w:p w14:paraId="0772C4A7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916" w:type="dxa"/>
          </w:tcPr>
          <w:p w14:paraId="58EEEB98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</w:tr>
      <w:tr w:rsidR="00091F60" w:rsidRPr="00544DB5" w14:paraId="68722A0E" w14:textId="77777777" w:rsidTr="00CD3334">
        <w:tc>
          <w:tcPr>
            <w:tcW w:w="918" w:type="dxa"/>
          </w:tcPr>
          <w:p w14:paraId="507FC8A4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610" w:type="dxa"/>
          </w:tcPr>
          <w:p w14:paraId="5141236E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217" w:type="dxa"/>
          </w:tcPr>
          <w:p w14:paraId="4AF9035C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915" w:type="dxa"/>
          </w:tcPr>
          <w:p w14:paraId="4E02B670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916" w:type="dxa"/>
          </w:tcPr>
          <w:p w14:paraId="591DD49B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</w:tr>
    </w:tbl>
    <w:p w14:paraId="7EC43C90" w14:textId="77777777" w:rsidR="00091F60" w:rsidRPr="00544DB5" w:rsidRDefault="00091F60" w:rsidP="00091F60">
      <w:pPr>
        <w:jc w:val="both"/>
        <w:rPr>
          <w:rFonts w:cstheme="minorHAnsi"/>
        </w:rPr>
      </w:pPr>
    </w:p>
    <w:p w14:paraId="49546C94" w14:textId="727F7875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lastRenderedPageBreak/>
        <w:t xml:space="preserve">De asemenea, declar pe propria răspundere, că între întreprinderea solicitantă şi alte întreprinderi există/nu există una din </w:t>
      </w:r>
      <w:r w:rsidR="0064204F" w:rsidRPr="00544DB5">
        <w:rPr>
          <w:rFonts w:cstheme="minorHAnsi"/>
        </w:rPr>
        <w:t>relațiile</w:t>
      </w:r>
      <w:r w:rsidRPr="00544DB5">
        <w:rPr>
          <w:rFonts w:cstheme="minorHAnsi"/>
        </w:rPr>
        <w:t xml:space="preserve"> specificate la literele (a)-(d):</w:t>
      </w:r>
    </w:p>
    <w:p w14:paraId="46D644CE" w14:textId="27EB5CDD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(a) întreprinderea </w:t>
      </w:r>
      <w:r w:rsidR="0064204F" w:rsidRPr="00544DB5">
        <w:rPr>
          <w:rFonts w:cstheme="minorHAnsi"/>
        </w:rPr>
        <w:t>deține</w:t>
      </w:r>
      <w:r w:rsidRPr="00544DB5">
        <w:rPr>
          <w:rFonts w:cstheme="minorHAnsi"/>
        </w:rPr>
        <w:t xml:space="preserve"> majoritatea drepturilor de vot ale </w:t>
      </w:r>
      <w:r w:rsidR="0064204F" w:rsidRPr="00544DB5">
        <w:rPr>
          <w:rFonts w:cstheme="minorHAnsi"/>
        </w:rPr>
        <w:t>acționarilor</w:t>
      </w:r>
      <w:r w:rsidRPr="00544DB5">
        <w:rPr>
          <w:rFonts w:cstheme="minorHAnsi"/>
        </w:rPr>
        <w:t xml:space="preserve"> sau ale </w:t>
      </w:r>
      <w:r w:rsidR="0064204F" w:rsidRPr="00544DB5">
        <w:rPr>
          <w:rFonts w:cstheme="minorHAnsi"/>
        </w:rPr>
        <w:t>asociaților</w:t>
      </w:r>
      <w:r w:rsidRPr="00544DB5">
        <w:rPr>
          <w:rFonts w:cstheme="minorHAnsi"/>
        </w:rPr>
        <w:t xml:space="preserve"> unei alte întreprinderi/unor alte întreprinderi sau altă întreprindere </w:t>
      </w:r>
      <w:r w:rsidR="0064204F" w:rsidRPr="00544DB5">
        <w:rPr>
          <w:rFonts w:cstheme="minorHAnsi"/>
        </w:rPr>
        <w:t>deține</w:t>
      </w:r>
      <w:r w:rsidRPr="00544DB5">
        <w:rPr>
          <w:rFonts w:cstheme="minorHAnsi"/>
        </w:rPr>
        <w:t xml:space="preserve"> majoritatea drepturilor de vot ale </w:t>
      </w:r>
      <w:proofErr w:type="spellStart"/>
      <w:r w:rsidRPr="00544DB5">
        <w:rPr>
          <w:rFonts w:cstheme="minorHAnsi"/>
        </w:rPr>
        <w:t>acţionarilor</w:t>
      </w:r>
      <w:proofErr w:type="spellEnd"/>
      <w:r w:rsidRPr="00544DB5">
        <w:rPr>
          <w:rFonts w:cstheme="minorHAnsi"/>
        </w:rPr>
        <w:t xml:space="preserve"> sau ale </w:t>
      </w:r>
      <w:proofErr w:type="spellStart"/>
      <w:r w:rsidRPr="00544DB5">
        <w:rPr>
          <w:rFonts w:cstheme="minorHAnsi"/>
        </w:rPr>
        <w:t>asociaţilor</w:t>
      </w:r>
      <w:proofErr w:type="spellEnd"/>
      <w:r w:rsidRPr="00544DB5">
        <w:rPr>
          <w:rFonts w:cstheme="minorHAnsi"/>
        </w:rPr>
        <w:t xml:space="preserve"> întreprinderii solicitante:</w:t>
      </w:r>
    </w:p>
    <w:p w14:paraId="251A60EA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 |_|  </w:t>
      </w:r>
    </w:p>
    <w:p w14:paraId="0004AED4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NU |_|   </w:t>
      </w:r>
    </w:p>
    <w:p w14:paraId="4EB3A8DF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Dacă da, </w:t>
      </w:r>
      <w:proofErr w:type="spellStart"/>
      <w:r w:rsidRPr="00544DB5">
        <w:rPr>
          <w:rFonts w:cstheme="minorHAnsi"/>
        </w:rPr>
        <w:t>specificaţi</w:t>
      </w:r>
      <w:proofErr w:type="spellEnd"/>
      <w:r w:rsidRPr="00544DB5">
        <w:rPr>
          <w:rFonts w:cstheme="minorHAnsi"/>
        </w:rPr>
        <w:t>:....................</w:t>
      </w:r>
    </w:p>
    <w:p w14:paraId="5D625325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>(b) întreprinderea are dreptul de a numi sau revoca majoritatea membrilor organelor de administrare, de conducere sau de supraveghere ale unei alte întreprinderi/unor alte întreprinderi sau altă întreprindere are dreptul de a numi sau revoca majoritatea membrilor organelor de administrare, de conducere sau de supraveghere ale întreprinderii solicitante;</w:t>
      </w:r>
    </w:p>
    <w:p w14:paraId="201C9BDE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 |_|  </w:t>
      </w:r>
    </w:p>
    <w:p w14:paraId="04945CEF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NU |_|  </w:t>
      </w:r>
    </w:p>
    <w:p w14:paraId="4ABDE2AA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Dacă da, </w:t>
      </w:r>
      <w:proofErr w:type="spellStart"/>
      <w:r w:rsidRPr="00544DB5">
        <w:rPr>
          <w:rFonts w:cstheme="minorHAnsi"/>
        </w:rPr>
        <w:t>specificaţi</w:t>
      </w:r>
      <w:proofErr w:type="spellEnd"/>
      <w:r w:rsidRPr="00544DB5">
        <w:rPr>
          <w:rFonts w:cstheme="minorHAnsi"/>
        </w:rPr>
        <w:t>:...................</w:t>
      </w:r>
    </w:p>
    <w:p w14:paraId="71AD632E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(c) întreprinderea are dreptul de a exercita o </w:t>
      </w:r>
      <w:proofErr w:type="spellStart"/>
      <w:r w:rsidRPr="00544DB5">
        <w:rPr>
          <w:rFonts w:cstheme="minorHAnsi"/>
        </w:rPr>
        <w:t>influenţă</w:t>
      </w:r>
      <w:proofErr w:type="spellEnd"/>
      <w:r w:rsidRPr="00544DB5">
        <w:rPr>
          <w:rFonts w:cstheme="minorHAnsi"/>
        </w:rPr>
        <w:t xml:space="preserve"> dominantă asupra altei întreprinderi/unor alte întreprinderi în temeiul unui contract încheiat cu întreprinderea/întreprinderile în cauză sau în temeiul unei prevederi din contractul de societate sau din statutul acesteia/acestora sau altă întreprindere are dreptul de a exercita o </w:t>
      </w:r>
      <w:proofErr w:type="spellStart"/>
      <w:r w:rsidRPr="00544DB5">
        <w:rPr>
          <w:rFonts w:cstheme="minorHAnsi"/>
        </w:rPr>
        <w:t>influenţă</w:t>
      </w:r>
      <w:proofErr w:type="spellEnd"/>
      <w:r w:rsidRPr="00544DB5">
        <w:rPr>
          <w:rFonts w:cstheme="minorHAnsi"/>
        </w:rPr>
        <w:t xml:space="preserve"> dominantă asupra întreprinderii solicitante în temeiul unui contract încheiat cu întreprinderea în cauză sau în temeiul unei prevederi din contractul de societate sau din statutul acesteia:</w:t>
      </w:r>
    </w:p>
    <w:p w14:paraId="23C2CA3B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 |_|  </w:t>
      </w:r>
    </w:p>
    <w:p w14:paraId="02D51048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NU |_|  </w:t>
      </w:r>
    </w:p>
    <w:p w14:paraId="42DE3B46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Dacă da, </w:t>
      </w:r>
      <w:proofErr w:type="spellStart"/>
      <w:r w:rsidRPr="00544DB5">
        <w:rPr>
          <w:rFonts w:cstheme="minorHAnsi"/>
        </w:rPr>
        <w:t>specificaţi</w:t>
      </w:r>
      <w:proofErr w:type="spellEnd"/>
      <w:r w:rsidRPr="00544DB5">
        <w:rPr>
          <w:rFonts w:cstheme="minorHAnsi"/>
        </w:rPr>
        <w:t>:...................</w:t>
      </w:r>
    </w:p>
    <w:p w14:paraId="6294D135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(d) întreprinderea solicitantă este </w:t>
      </w:r>
      <w:proofErr w:type="spellStart"/>
      <w:r w:rsidRPr="00544DB5">
        <w:rPr>
          <w:rFonts w:cstheme="minorHAnsi"/>
        </w:rPr>
        <w:t>acţionar</w:t>
      </w:r>
      <w:proofErr w:type="spellEnd"/>
      <w:r w:rsidRPr="00544DB5">
        <w:rPr>
          <w:rFonts w:cstheme="minorHAnsi"/>
        </w:rPr>
        <w:t xml:space="preserve"> sau asociat al unei alte întreprinderi/unor alte întreprinderi și controlează singură, în baza unui acord cu </w:t>
      </w:r>
      <w:proofErr w:type="spellStart"/>
      <w:r w:rsidRPr="00544DB5">
        <w:rPr>
          <w:rFonts w:cstheme="minorHAnsi"/>
        </w:rPr>
        <w:t>alţi</w:t>
      </w:r>
      <w:proofErr w:type="spellEnd"/>
      <w:r w:rsidRPr="00544DB5">
        <w:rPr>
          <w:rFonts w:cstheme="minorHAnsi"/>
        </w:rPr>
        <w:t xml:space="preserve"> </w:t>
      </w:r>
      <w:proofErr w:type="spellStart"/>
      <w:r w:rsidRPr="00544DB5">
        <w:rPr>
          <w:rFonts w:cstheme="minorHAnsi"/>
        </w:rPr>
        <w:t>acţionari</w:t>
      </w:r>
      <w:proofErr w:type="spellEnd"/>
      <w:r w:rsidRPr="00544DB5">
        <w:rPr>
          <w:rFonts w:cstheme="minorHAnsi"/>
        </w:rPr>
        <w:t xml:space="preserve"> sau </w:t>
      </w:r>
      <w:proofErr w:type="spellStart"/>
      <w:r w:rsidRPr="00544DB5">
        <w:rPr>
          <w:rFonts w:cstheme="minorHAnsi"/>
        </w:rPr>
        <w:t>asociaţi</w:t>
      </w:r>
      <w:proofErr w:type="spellEnd"/>
      <w:r w:rsidRPr="00544DB5">
        <w:rPr>
          <w:rFonts w:cstheme="minorHAnsi"/>
        </w:rPr>
        <w:t xml:space="preserve"> ai acelei întreprinderi/acelor întreprinderi, majoritatea drepturilor de vot ale </w:t>
      </w:r>
      <w:proofErr w:type="spellStart"/>
      <w:r w:rsidRPr="00544DB5">
        <w:rPr>
          <w:rFonts w:cstheme="minorHAnsi"/>
        </w:rPr>
        <w:t>acţionarilor</w:t>
      </w:r>
      <w:proofErr w:type="spellEnd"/>
      <w:r w:rsidRPr="00544DB5">
        <w:rPr>
          <w:rFonts w:cstheme="minorHAnsi"/>
        </w:rPr>
        <w:t xml:space="preserve"> sau ale </w:t>
      </w:r>
      <w:proofErr w:type="spellStart"/>
      <w:r w:rsidRPr="00544DB5">
        <w:rPr>
          <w:rFonts w:cstheme="minorHAnsi"/>
        </w:rPr>
        <w:t>asociaţilor</w:t>
      </w:r>
      <w:proofErr w:type="spellEnd"/>
      <w:r w:rsidRPr="00544DB5">
        <w:rPr>
          <w:rFonts w:cstheme="minorHAnsi"/>
        </w:rPr>
        <w:t xml:space="preserve"> întreprinderii/întreprinderilor respective sau o altă întreprindere care este </w:t>
      </w:r>
      <w:proofErr w:type="spellStart"/>
      <w:r w:rsidRPr="00544DB5">
        <w:rPr>
          <w:rFonts w:cstheme="minorHAnsi"/>
        </w:rPr>
        <w:t>actioner</w:t>
      </w:r>
      <w:proofErr w:type="spellEnd"/>
      <w:r w:rsidRPr="00544DB5">
        <w:rPr>
          <w:rFonts w:cstheme="minorHAnsi"/>
        </w:rPr>
        <w:t xml:space="preserve"> sau asociat al întreprinderii solicitante controlează singură, în baza unui acord cu </w:t>
      </w:r>
      <w:proofErr w:type="spellStart"/>
      <w:r w:rsidRPr="00544DB5">
        <w:rPr>
          <w:rFonts w:cstheme="minorHAnsi"/>
        </w:rPr>
        <w:t>alţi</w:t>
      </w:r>
      <w:proofErr w:type="spellEnd"/>
      <w:r w:rsidRPr="00544DB5">
        <w:rPr>
          <w:rFonts w:cstheme="minorHAnsi"/>
        </w:rPr>
        <w:t xml:space="preserve"> </w:t>
      </w:r>
      <w:proofErr w:type="spellStart"/>
      <w:r w:rsidRPr="00544DB5">
        <w:rPr>
          <w:rFonts w:cstheme="minorHAnsi"/>
        </w:rPr>
        <w:t>acţionari</w:t>
      </w:r>
      <w:proofErr w:type="spellEnd"/>
      <w:r w:rsidRPr="00544DB5">
        <w:rPr>
          <w:rFonts w:cstheme="minorHAnsi"/>
        </w:rPr>
        <w:t xml:space="preserve"> sau </w:t>
      </w:r>
      <w:proofErr w:type="spellStart"/>
      <w:r w:rsidRPr="00544DB5">
        <w:rPr>
          <w:rFonts w:cstheme="minorHAnsi"/>
        </w:rPr>
        <w:t>asociaţi</w:t>
      </w:r>
      <w:proofErr w:type="spellEnd"/>
      <w:r w:rsidRPr="00544DB5">
        <w:rPr>
          <w:rFonts w:cstheme="minorHAnsi"/>
        </w:rPr>
        <w:t xml:space="preserve"> ai întreprinderii solicitante, majoritatea drepturilor de vot ale </w:t>
      </w:r>
      <w:proofErr w:type="spellStart"/>
      <w:r w:rsidRPr="00544DB5">
        <w:rPr>
          <w:rFonts w:cstheme="minorHAnsi"/>
        </w:rPr>
        <w:t>acţionarilor</w:t>
      </w:r>
      <w:proofErr w:type="spellEnd"/>
      <w:r w:rsidRPr="00544DB5">
        <w:rPr>
          <w:rFonts w:cstheme="minorHAnsi"/>
        </w:rPr>
        <w:t xml:space="preserve"> sau ale </w:t>
      </w:r>
      <w:proofErr w:type="spellStart"/>
      <w:r w:rsidRPr="00544DB5">
        <w:rPr>
          <w:rFonts w:cstheme="minorHAnsi"/>
        </w:rPr>
        <w:t>asociaţilor</w:t>
      </w:r>
      <w:proofErr w:type="spellEnd"/>
      <w:r w:rsidRPr="00544DB5">
        <w:rPr>
          <w:rFonts w:cstheme="minorHAnsi"/>
        </w:rPr>
        <w:t xml:space="preserve"> acesteia:</w:t>
      </w:r>
    </w:p>
    <w:p w14:paraId="022ADADD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 |_|  </w:t>
      </w:r>
    </w:p>
    <w:p w14:paraId="411B0662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NU |_|  </w:t>
      </w:r>
    </w:p>
    <w:p w14:paraId="44D0BCFD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lastRenderedPageBreak/>
        <w:t xml:space="preserve">Dacă da, </w:t>
      </w:r>
      <w:proofErr w:type="spellStart"/>
      <w:r w:rsidRPr="00544DB5">
        <w:rPr>
          <w:rFonts w:cstheme="minorHAnsi"/>
        </w:rPr>
        <w:t>specificaţi</w:t>
      </w:r>
      <w:proofErr w:type="spellEnd"/>
      <w:r w:rsidRPr="00544DB5">
        <w:rPr>
          <w:rFonts w:cstheme="minorHAnsi"/>
        </w:rPr>
        <w:t>:...................</w:t>
      </w:r>
    </w:p>
    <w:p w14:paraId="16EF0929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Întreprinderile între care există una dintre </w:t>
      </w:r>
      <w:proofErr w:type="spellStart"/>
      <w:r w:rsidRPr="00544DB5">
        <w:rPr>
          <w:rFonts w:cstheme="minorHAnsi"/>
        </w:rPr>
        <w:t>relaţiile</w:t>
      </w:r>
      <w:proofErr w:type="spellEnd"/>
      <w:r w:rsidRPr="00544DB5">
        <w:rPr>
          <w:rFonts w:cstheme="minorHAnsi"/>
        </w:rPr>
        <w:t xml:space="preserve"> la care se face referire la literele (a)-(d) sunt considerate întreprinderi unice şi vor fi luate în calcul, împreună, în procesul de verificare a respectării regulii de minimis.</w:t>
      </w:r>
    </w:p>
    <w:p w14:paraId="6B3F15CD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În </w:t>
      </w:r>
      <w:proofErr w:type="spellStart"/>
      <w:r w:rsidRPr="00544DB5">
        <w:rPr>
          <w:rFonts w:cstheme="minorHAnsi"/>
        </w:rPr>
        <w:t>consecinţă</w:t>
      </w:r>
      <w:proofErr w:type="spellEnd"/>
      <w:r w:rsidRPr="00544DB5">
        <w:rPr>
          <w:rFonts w:cstheme="minorHAnsi"/>
        </w:rPr>
        <w:t xml:space="preserve">, declar pe propria răspundere că în ultimii 2 (doi) ani fiscali şi în anul fiscal în curs, întreprinderea unică, </w:t>
      </w:r>
      <w:proofErr w:type="spellStart"/>
      <w:r w:rsidRPr="00544DB5">
        <w:rPr>
          <w:rFonts w:cstheme="minorHAnsi"/>
        </w:rPr>
        <w:t>aşa</w:t>
      </w:r>
      <w:proofErr w:type="spellEnd"/>
      <w:r w:rsidRPr="00544DB5">
        <w:rPr>
          <w:rFonts w:cstheme="minorHAnsi"/>
        </w:rPr>
        <w:t xml:space="preserve"> cum a fost definită anterior, a/ nu a beneficiat de ajutoare de minimis:</w:t>
      </w:r>
    </w:p>
    <w:p w14:paraId="6E34443E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 |_|  </w:t>
      </w:r>
    </w:p>
    <w:p w14:paraId="662AF894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NU |_|   </w:t>
      </w:r>
    </w:p>
    <w:p w14:paraId="198F41ED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Dacă da, </w:t>
      </w:r>
      <w:proofErr w:type="spellStart"/>
      <w:r w:rsidRPr="00544DB5">
        <w:rPr>
          <w:rFonts w:cstheme="minorHAnsi"/>
        </w:rPr>
        <w:t>completaţi</w:t>
      </w:r>
      <w:proofErr w:type="spellEnd"/>
      <w:r w:rsidRPr="00544DB5">
        <w:rPr>
          <w:rFonts w:cstheme="minorHAnsi"/>
        </w:rPr>
        <w:t xml:space="preserve"> tabelul următor, luând în considerare toate întreprinderile care constituie „întreprinderea unică”: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0"/>
        <w:gridCol w:w="2340"/>
        <w:gridCol w:w="1574"/>
        <w:gridCol w:w="1590"/>
        <w:gridCol w:w="1559"/>
        <w:gridCol w:w="1563"/>
      </w:tblGrid>
      <w:tr w:rsidR="00091F60" w:rsidRPr="00544DB5" w14:paraId="0E929963" w14:textId="77777777" w:rsidTr="00CD3334">
        <w:tc>
          <w:tcPr>
            <w:tcW w:w="738" w:type="dxa"/>
          </w:tcPr>
          <w:p w14:paraId="27E0D3C0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544DB5">
              <w:rPr>
                <w:rFonts w:cstheme="minorHAnsi"/>
              </w:rPr>
              <w:t>Nr. Crt.</w:t>
            </w:r>
          </w:p>
        </w:tc>
        <w:tc>
          <w:tcPr>
            <w:tcW w:w="2454" w:type="dxa"/>
          </w:tcPr>
          <w:p w14:paraId="77283E7E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544DB5">
              <w:rPr>
                <w:rFonts w:cstheme="minorHAnsi"/>
              </w:rPr>
              <w:t>Data acordării ajutorului de minimis</w:t>
            </w:r>
          </w:p>
        </w:tc>
        <w:tc>
          <w:tcPr>
            <w:tcW w:w="1596" w:type="dxa"/>
          </w:tcPr>
          <w:p w14:paraId="5DF26E7E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proofErr w:type="spellStart"/>
            <w:r w:rsidRPr="00544DB5">
              <w:rPr>
                <w:rFonts w:cstheme="minorHAnsi"/>
              </w:rPr>
              <w:t>Instituţia</w:t>
            </w:r>
            <w:proofErr w:type="spellEnd"/>
            <w:r w:rsidRPr="00544DB5">
              <w:rPr>
                <w:rFonts w:cstheme="minorHAnsi"/>
              </w:rPr>
              <w:t xml:space="preserve"> </w:t>
            </w:r>
            <w:proofErr w:type="spellStart"/>
            <w:r w:rsidRPr="00544DB5">
              <w:rPr>
                <w:rFonts w:cstheme="minorHAnsi"/>
              </w:rPr>
              <w:t>finanţatoare</w:t>
            </w:r>
            <w:proofErr w:type="spellEnd"/>
          </w:p>
        </w:tc>
        <w:tc>
          <w:tcPr>
            <w:tcW w:w="1596" w:type="dxa"/>
          </w:tcPr>
          <w:p w14:paraId="3885C864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544DB5">
              <w:rPr>
                <w:rFonts w:cstheme="minorHAnsi"/>
              </w:rPr>
              <w:t>Întreprinderea beneficiară</w:t>
            </w:r>
          </w:p>
        </w:tc>
        <w:tc>
          <w:tcPr>
            <w:tcW w:w="1596" w:type="dxa"/>
          </w:tcPr>
          <w:p w14:paraId="7F657E63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544DB5">
              <w:rPr>
                <w:rFonts w:cstheme="minorHAnsi"/>
              </w:rPr>
              <w:t xml:space="preserve">Programul în baza căruia a beneficiat de </w:t>
            </w:r>
            <w:proofErr w:type="spellStart"/>
            <w:r w:rsidRPr="00544DB5">
              <w:rPr>
                <w:rFonts w:cstheme="minorHAnsi"/>
              </w:rPr>
              <w:t>finanţare</w:t>
            </w:r>
            <w:proofErr w:type="spellEnd"/>
          </w:p>
        </w:tc>
        <w:tc>
          <w:tcPr>
            <w:tcW w:w="1596" w:type="dxa"/>
          </w:tcPr>
          <w:p w14:paraId="73AEA8E7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  <w:r w:rsidRPr="00544DB5">
              <w:rPr>
                <w:rFonts w:cstheme="minorHAnsi"/>
              </w:rPr>
              <w:t>Cuantumul ajutorului acordat (euro)* **</w:t>
            </w:r>
          </w:p>
        </w:tc>
      </w:tr>
      <w:tr w:rsidR="00091F60" w:rsidRPr="00544DB5" w14:paraId="76674A2C" w14:textId="77777777" w:rsidTr="00CD3334">
        <w:tc>
          <w:tcPr>
            <w:tcW w:w="738" w:type="dxa"/>
          </w:tcPr>
          <w:p w14:paraId="29131AFF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454" w:type="dxa"/>
          </w:tcPr>
          <w:p w14:paraId="5CFF6CAC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596" w:type="dxa"/>
          </w:tcPr>
          <w:p w14:paraId="4DF8D9A0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596" w:type="dxa"/>
          </w:tcPr>
          <w:p w14:paraId="5EC1B27A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596" w:type="dxa"/>
          </w:tcPr>
          <w:p w14:paraId="47E8ECFA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596" w:type="dxa"/>
          </w:tcPr>
          <w:p w14:paraId="4DD819EC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</w:tr>
      <w:tr w:rsidR="00091F60" w:rsidRPr="00544DB5" w14:paraId="578F65E3" w14:textId="77777777" w:rsidTr="00CD3334">
        <w:tc>
          <w:tcPr>
            <w:tcW w:w="738" w:type="dxa"/>
          </w:tcPr>
          <w:p w14:paraId="73957936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2454" w:type="dxa"/>
          </w:tcPr>
          <w:p w14:paraId="4857F6F1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596" w:type="dxa"/>
          </w:tcPr>
          <w:p w14:paraId="71A94BCC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596" w:type="dxa"/>
          </w:tcPr>
          <w:p w14:paraId="06CDBF8F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596" w:type="dxa"/>
          </w:tcPr>
          <w:p w14:paraId="1E3A7A89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  <w:tc>
          <w:tcPr>
            <w:tcW w:w="1596" w:type="dxa"/>
          </w:tcPr>
          <w:p w14:paraId="447BAC57" w14:textId="77777777" w:rsidR="00091F60" w:rsidRPr="00544DB5" w:rsidRDefault="00091F60" w:rsidP="00CD3334">
            <w:pPr>
              <w:jc w:val="both"/>
              <w:rPr>
                <w:rFonts w:cstheme="minorHAnsi"/>
              </w:rPr>
            </w:pPr>
          </w:p>
        </w:tc>
      </w:tr>
      <w:tr w:rsidR="00091F60" w:rsidRPr="00544DB5" w14:paraId="6A9339FA" w14:textId="77777777" w:rsidTr="00CD3334">
        <w:tc>
          <w:tcPr>
            <w:tcW w:w="9576" w:type="dxa"/>
            <w:gridSpan w:val="6"/>
          </w:tcPr>
          <w:p w14:paraId="33449EF7" w14:textId="77777777" w:rsidR="00091F60" w:rsidRPr="00544DB5" w:rsidRDefault="00091F60" w:rsidP="00CD3334">
            <w:pPr>
              <w:jc w:val="center"/>
              <w:rPr>
                <w:rFonts w:cstheme="minorHAnsi"/>
              </w:rPr>
            </w:pPr>
            <w:r w:rsidRPr="00544DB5">
              <w:rPr>
                <w:rFonts w:cstheme="minorHAnsi"/>
              </w:rPr>
              <w:t>TOTAL AJUTOR DE MINIMIS PRIMIT</w:t>
            </w:r>
          </w:p>
        </w:tc>
      </w:tr>
    </w:tbl>
    <w:p w14:paraId="2D241A44" w14:textId="77777777" w:rsidR="00091F60" w:rsidRPr="00544DB5" w:rsidRDefault="00091F60" w:rsidP="00091F60">
      <w:pPr>
        <w:jc w:val="both"/>
        <w:rPr>
          <w:rFonts w:cstheme="minorHAnsi"/>
          <w:b/>
          <w:u w:val="single"/>
        </w:rPr>
      </w:pPr>
      <w:r w:rsidRPr="00544DB5">
        <w:rPr>
          <w:rFonts w:cstheme="minorHAnsi"/>
          <w:b/>
          <w:u w:val="single"/>
        </w:rPr>
        <w:t>PRECIZARE:</w:t>
      </w:r>
    </w:p>
    <w:p w14:paraId="5D107280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* În cazul fuziunilor sau al </w:t>
      </w:r>
      <w:proofErr w:type="spellStart"/>
      <w:r w:rsidRPr="00544DB5">
        <w:rPr>
          <w:rFonts w:cstheme="minorHAnsi"/>
        </w:rPr>
        <w:t>achiziţiilor</w:t>
      </w:r>
      <w:proofErr w:type="spellEnd"/>
      <w:r w:rsidRPr="00544DB5">
        <w:rPr>
          <w:rFonts w:cstheme="minorHAnsi"/>
        </w:rPr>
        <w:t xml:space="preserve">, se iau în considerare toate ajutoarele de minimis anterioare acordate tuturor întreprinderilor care fuzionează. Ajutoarele de minimis acordate legal înainte de fuziune sau </w:t>
      </w:r>
      <w:proofErr w:type="spellStart"/>
      <w:r w:rsidRPr="00544DB5">
        <w:rPr>
          <w:rFonts w:cstheme="minorHAnsi"/>
        </w:rPr>
        <w:t>achiziţie</w:t>
      </w:r>
      <w:proofErr w:type="spellEnd"/>
      <w:r w:rsidRPr="00544DB5">
        <w:rPr>
          <w:rFonts w:cstheme="minorHAnsi"/>
        </w:rPr>
        <w:t xml:space="preserve"> rămân legal acordate.</w:t>
      </w:r>
    </w:p>
    <w:p w14:paraId="5B05837F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** În cazul în care o întreprindere se împarte în două sau mai multe întreprinderi separate, ajutoarele de minimis acordate înainte de separare se alocă întreprinderii care a beneficiat de acestea, și anume, în principiu, întreprinderii care preia activităţile pentru care au fost utilizate ajutoarele de minimis. În cazul în care o astfel de alocare nu este posibilă, ajutoarele de </w:t>
      </w:r>
      <w:proofErr w:type="spellStart"/>
      <w:r w:rsidRPr="00544DB5">
        <w:rPr>
          <w:rFonts w:cstheme="minorHAnsi"/>
        </w:rPr>
        <w:t>minimis</w:t>
      </w:r>
      <w:proofErr w:type="spellEnd"/>
      <w:r w:rsidRPr="00544DB5">
        <w:rPr>
          <w:rFonts w:cstheme="minorHAnsi"/>
        </w:rPr>
        <w:t xml:space="preserve"> se alocă </w:t>
      </w:r>
      <w:proofErr w:type="spellStart"/>
      <w:r w:rsidRPr="00544DB5">
        <w:rPr>
          <w:rFonts w:cstheme="minorHAnsi"/>
        </w:rPr>
        <w:t>proporţional</w:t>
      </w:r>
      <w:proofErr w:type="spellEnd"/>
      <w:r w:rsidRPr="00544DB5">
        <w:rPr>
          <w:rFonts w:cstheme="minorHAnsi"/>
        </w:rPr>
        <w:t xml:space="preserve"> pe baza valorii contabile a capitalului social al noilor întreprinderi la data la care separarea produce efecte.</w:t>
      </w:r>
    </w:p>
    <w:p w14:paraId="7D9287A9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Prezenta </w:t>
      </w:r>
      <w:proofErr w:type="spellStart"/>
      <w:r w:rsidRPr="00544DB5">
        <w:rPr>
          <w:rFonts w:cstheme="minorHAnsi"/>
        </w:rPr>
        <w:t>declaraţie</w:t>
      </w:r>
      <w:proofErr w:type="spellEnd"/>
      <w:r w:rsidRPr="00544DB5">
        <w:rPr>
          <w:rFonts w:cstheme="minorHAnsi"/>
        </w:rPr>
        <w:t xml:space="preserve"> este elaborată în conformitate cu prevederile Regulamentului UE nr. 1407/2013 al Comisiei din 18 decembrie 2013 privind aplicarea articolelor 107 şi 108 din Tratatul privind </w:t>
      </w:r>
      <w:proofErr w:type="spellStart"/>
      <w:r w:rsidRPr="00544DB5">
        <w:rPr>
          <w:rFonts w:cstheme="minorHAnsi"/>
        </w:rPr>
        <w:t>funcţionarea</w:t>
      </w:r>
      <w:proofErr w:type="spellEnd"/>
      <w:r w:rsidRPr="00544DB5">
        <w:rPr>
          <w:rFonts w:cstheme="minorHAnsi"/>
        </w:rPr>
        <w:t xml:space="preserve"> Uniunii Europene ajutoarelor de minimis, publicat în Jurnalul Oficial al UE L 352/1/24.12.2013.</w:t>
      </w:r>
    </w:p>
    <w:p w14:paraId="796B4724" w14:textId="77777777" w:rsidR="00091F60" w:rsidRPr="00544DB5" w:rsidRDefault="00091F60" w:rsidP="00091F60">
      <w:pPr>
        <w:jc w:val="both"/>
        <w:rPr>
          <w:rFonts w:cstheme="minorHAnsi"/>
        </w:rPr>
      </w:pPr>
      <w:proofErr w:type="spellStart"/>
      <w:r w:rsidRPr="00544DB5">
        <w:rPr>
          <w:rFonts w:cstheme="minorHAnsi"/>
        </w:rPr>
        <w:t>Înţeleg</w:t>
      </w:r>
      <w:proofErr w:type="spellEnd"/>
      <w:r w:rsidRPr="00544DB5">
        <w:rPr>
          <w:rFonts w:cstheme="minorHAnsi"/>
        </w:rPr>
        <w:t xml:space="preserve"> că orice omisiune sau incorectitudine în prezentarea </w:t>
      </w:r>
      <w:proofErr w:type="spellStart"/>
      <w:r w:rsidRPr="00544DB5">
        <w:rPr>
          <w:rFonts w:cstheme="minorHAnsi"/>
        </w:rPr>
        <w:t>informaţiilor</w:t>
      </w:r>
      <w:proofErr w:type="spellEnd"/>
      <w:r w:rsidRPr="00544DB5">
        <w:rPr>
          <w:rFonts w:cstheme="minorHAnsi"/>
        </w:rPr>
        <w:t xml:space="preserve"> în scopul de a </w:t>
      </w:r>
      <w:proofErr w:type="spellStart"/>
      <w:r w:rsidRPr="00544DB5">
        <w:rPr>
          <w:rFonts w:cstheme="minorHAnsi"/>
        </w:rPr>
        <w:t>obţine</w:t>
      </w:r>
      <w:proofErr w:type="spellEnd"/>
      <w:r w:rsidRPr="00544DB5">
        <w:rPr>
          <w:rFonts w:cstheme="minorHAnsi"/>
        </w:rPr>
        <w:t xml:space="preserve"> avantaje pecuniare este pedepsită conform legii. Cunoscând că falsul în </w:t>
      </w:r>
      <w:proofErr w:type="spellStart"/>
      <w:r w:rsidRPr="00544DB5">
        <w:rPr>
          <w:rFonts w:cstheme="minorHAnsi"/>
        </w:rPr>
        <w:t>declaraţii</w:t>
      </w:r>
      <w:proofErr w:type="spellEnd"/>
      <w:r w:rsidRPr="00544DB5">
        <w:rPr>
          <w:rFonts w:cstheme="minorHAnsi"/>
        </w:rPr>
        <w:t xml:space="preserve"> este pedepsit în conformitate cu Codul Penal, declar pe propria răspundere că datele din această </w:t>
      </w:r>
      <w:proofErr w:type="spellStart"/>
      <w:r w:rsidRPr="00544DB5">
        <w:rPr>
          <w:rFonts w:cstheme="minorHAnsi"/>
        </w:rPr>
        <w:t>declaraţie</w:t>
      </w:r>
      <w:proofErr w:type="spellEnd"/>
      <w:r w:rsidRPr="00544DB5">
        <w:rPr>
          <w:rFonts w:cstheme="minorHAnsi"/>
        </w:rPr>
        <w:t xml:space="preserve"> sunt conforme cu </w:t>
      </w:r>
      <w:proofErr w:type="spellStart"/>
      <w:r w:rsidRPr="00544DB5">
        <w:rPr>
          <w:rFonts w:cstheme="minorHAnsi"/>
        </w:rPr>
        <w:t>realitatea.Numele</w:t>
      </w:r>
      <w:proofErr w:type="spellEnd"/>
      <w:r w:rsidRPr="00544DB5">
        <w:rPr>
          <w:rFonts w:cstheme="minorHAnsi"/>
        </w:rPr>
        <w:t xml:space="preserve"> </w:t>
      </w:r>
      <w:proofErr w:type="spellStart"/>
      <w:r w:rsidRPr="00544DB5">
        <w:rPr>
          <w:rFonts w:cstheme="minorHAnsi"/>
        </w:rPr>
        <w:t>şi</w:t>
      </w:r>
      <w:proofErr w:type="spellEnd"/>
      <w:r w:rsidRPr="00544DB5">
        <w:rPr>
          <w:rFonts w:cstheme="minorHAnsi"/>
        </w:rPr>
        <w:t xml:space="preserve"> prenumele</w:t>
      </w:r>
    </w:p>
    <w:p w14:paraId="23952DE3" w14:textId="77777777" w:rsidR="00091F60" w:rsidRPr="00544DB5" w:rsidRDefault="00091F60" w:rsidP="00091F60">
      <w:pPr>
        <w:jc w:val="both"/>
        <w:rPr>
          <w:rFonts w:cstheme="minorHAnsi"/>
        </w:rPr>
      </w:pPr>
      <w:proofErr w:type="spellStart"/>
      <w:r w:rsidRPr="00544DB5">
        <w:rPr>
          <w:rFonts w:cstheme="minorHAnsi"/>
        </w:rPr>
        <w:t>Funcţia</w:t>
      </w:r>
      <w:proofErr w:type="spellEnd"/>
    </w:p>
    <w:p w14:paraId="2D0E100B" w14:textId="77777777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t xml:space="preserve">Semnătura </w:t>
      </w:r>
      <w:proofErr w:type="spellStart"/>
      <w:r w:rsidRPr="00544DB5">
        <w:rPr>
          <w:rFonts w:cstheme="minorHAnsi"/>
        </w:rPr>
        <w:t>şi</w:t>
      </w:r>
      <w:proofErr w:type="spellEnd"/>
      <w:r w:rsidRPr="00544DB5">
        <w:rPr>
          <w:rFonts w:cstheme="minorHAnsi"/>
        </w:rPr>
        <w:t xml:space="preserve"> </w:t>
      </w:r>
      <w:proofErr w:type="spellStart"/>
      <w:r w:rsidRPr="00544DB5">
        <w:rPr>
          <w:rFonts w:cstheme="minorHAnsi"/>
        </w:rPr>
        <w:t>ştampila</w:t>
      </w:r>
      <w:proofErr w:type="spellEnd"/>
      <w:r w:rsidRPr="00544DB5">
        <w:rPr>
          <w:rFonts w:cstheme="minorHAnsi"/>
        </w:rPr>
        <w:t xml:space="preserve"> solicitantului</w:t>
      </w:r>
    </w:p>
    <w:p w14:paraId="0F8A40C7" w14:textId="76B1D471" w:rsidR="00091F60" w:rsidRPr="00544DB5" w:rsidRDefault="00091F60" w:rsidP="00091F60">
      <w:pPr>
        <w:jc w:val="both"/>
        <w:rPr>
          <w:rFonts w:cstheme="minorHAnsi"/>
        </w:rPr>
      </w:pPr>
      <w:r w:rsidRPr="00544DB5">
        <w:rPr>
          <w:rFonts w:cstheme="minorHAnsi"/>
        </w:rPr>
        <w:lastRenderedPageBreak/>
        <w:t>Data semnării</w:t>
      </w:r>
    </w:p>
    <w:p w14:paraId="1F2FE3AC" w14:textId="10D54A1C" w:rsidR="00091F60" w:rsidRPr="00544DB5" w:rsidRDefault="00091F60" w:rsidP="00091F60">
      <w:pPr>
        <w:jc w:val="both"/>
        <w:rPr>
          <w:rFonts w:cstheme="minorHAnsi"/>
        </w:rPr>
      </w:pPr>
    </w:p>
    <w:p w14:paraId="6188DF2C" w14:textId="4D4E0587" w:rsidR="00091F60" w:rsidRPr="00544DB5" w:rsidRDefault="00091F60" w:rsidP="00091F60">
      <w:pPr>
        <w:jc w:val="both"/>
        <w:rPr>
          <w:rFonts w:cstheme="minorHAnsi"/>
        </w:rPr>
      </w:pPr>
    </w:p>
    <w:p w14:paraId="4536EE80" w14:textId="4A5D9EB3" w:rsidR="00091F60" w:rsidRPr="00544DB5" w:rsidRDefault="00091F60" w:rsidP="00091F60">
      <w:pPr>
        <w:jc w:val="both"/>
        <w:rPr>
          <w:rFonts w:cstheme="minorHAnsi"/>
        </w:rPr>
      </w:pPr>
    </w:p>
    <w:p w14:paraId="5578CE6D" w14:textId="77777777" w:rsidR="005A4BD4" w:rsidRPr="00544DB5" w:rsidRDefault="005A4BD4" w:rsidP="00091F60">
      <w:pPr>
        <w:jc w:val="center"/>
        <w:rPr>
          <w:rFonts w:cstheme="minorHAnsi"/>
          <w:b/>
        </w:rPr>
      </w:pPr>
    </w:p>
    <w:sectPr w:rsidR="005A4BD4" w:rsidRPr="00544DB5" w:rsidSect="00332B7F">
      <w:headerReference w:type="default" r:id="rId8"/>
      <w:footerReference w:type="default" r:id="rId9"/>
      <w:pgSz w:w="11906" w:h="16838"/>
      <w:pgMar w:top="1417" w:right="1133" w:bottom="1276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3DFBF" w14:textId="77777777" w:rsidR="007203A6" w:rsidRDefault="007203A6" w:rsidP="00FA4C5C">
      <w:pPr>
        <w:spacing w:after="0" w:line="240" w:lineRule="auto"/>
      </w:pPr>
      <w:r>
        <w:separator/>
      </w:r>
    </w:p>
  </w:endnote>
  <w:endnote w:type="continuationSeparator" w:id="0">
    <w:p w14:paraId="579F6530" w14:textId="77777777" w:rsidR="007203A6" w:rsidRDefault="007203A6" w:rsidP="00FA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8075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E74C2A" w14:textId="79C18340" w:rsidR="00AF618B" w:rsidRDefault="00AF61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F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D66FA0" w14:textId="77777777" w:rsidR="00AF618B" w:rsidRDefault="00AF6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FC61B" w14:textId="77777777" w:rsidR="007203A6" w:rsidRDefault="007203A6" w:rsidP="00FA4C5C">
      <w:pPr>
        <w:spacing w:after="0" w:line="240" w:lineRule="auto"/>
      </w:pPr>
      <w:r>
        <w:separator/>
      </w:r>
    </w:p>
  </w:footnote>
  <w:footnote w:type="continuationSeparator" w:id="0">
    <w:p w14:paraId="6D34E0AD" w14:textId="77777777" w:rsidR="007203A6" w:rsidRDefault="007203A6" w:rsidP="00FA4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F5973" w14:textId="5B85C9DF" w:rsidR="00112C4B" w:rsidRDefault="00112C4B" w:rsidP="00112C4B">
    <w:pPr>
      <w:pStyle w:val="Default"/>
      <w:spacing w:line="276" w:lineRule="auto"/>
      <w:jc w:val="center"/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</w:pPr>
    <w:r w:rsidRPr="0074746C"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00F58BDF" wp14:editId="09CD0572">
          <wp:simplePos x="0" y="0"/>
          <wp:positionH relativeFrom="column">
            <wp:posOffset>-605155</wp:posOffset>
          </wp:positionH>
          <wp:positionV relativeFrom="paragraph">
            <wp:posOffset>-254419</wp:posOffset>
          </wp:positionV>
          <wp:extent cx="1953895" cy="571500"/>
          <wp:effectExtent l="0" t="0" r="1905" b="12700"/>
          <wp:wrapThrough wrapText="bothSides">
            <wp:wrapPolygon edited="0">
              <wp:start x="0" y="0"/>
              <wp:lineTo x="0" y="21120"/>
              <wp:lineTo x="21340" y="21120"/>
              <wp:lineTo x="21340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89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AF6401" w14:textId="77777777" w:rsidR="00332B7F" w:rsidRDefault="00332B7F" w:rsidP="00332B7F">
    <w:pPr>
      <w:pStyle w:val="Default"/>
      <w:spacing w:line="276" w:lineRule="auto"/>
      <w:ind w:right="-478"/>
      <w:jc w:val="center"/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</w:pPr>
  </w:p>
  <w:p w14:paraId="2CC2ACE8" w14:textId="3ECEB981" w:rsidR="00332B7F" w:rsidRPr="000479C3" w:rsidRDefault="00332B7F" w:rsidP="00332B7F">
    <w:pPr>
      <w:pStyle w:val="Default"/>
      <w:spacing w:line="276" w:lineRule="auto"/>
      <w:ind w:right="-478"/>
      <w:jc w:val="center"/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</w:pPr>
    <w:r w:rsidRPr="000479C3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Ghidul </w:t>
    </w:r>
    <w:r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>simplificat al s</w:t>
    </w:r>
    <w:r w:rsidRPr="000479C3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olicitantului - Condiții Specifice de accesare a fondurilor din </w:t>
    </w:r>
    <w:r w:rsidRPr="000479C3">
      <w:rPr>
        <w:rFonts w:asciiTheme="minorHAnsi" w:hAnsiTheme="minorHAnsi" w:cstheme="minorHAnsi"/>
        <w:b/>
        <w:bCs/>
        <w:color w:val="244061" w:themeColor="accent1" w:themeShade="80"/>
        <w:sz w:val="20"/>
        <w:szCs w:val="20"/>
        <w:lang w:val="ro-RO"/>
      </w:rPr>
      <w:t>Programul Operațional Asistență Tehnică</w:t>
    </w:r>
    <w:r w:rsidRPr="000479C3">
      <w:rPr>
        <w:rFonts w:ascii="Calibri" w:hAnsi="Calibri" w:cs="Calibri"/>
        <w:b/>
        <w:bCs/>
        <w:sz w:val="20"/>
        <w:szCs w:val="20"/>
        <w:lang w:val="ro-RO" w:eastAsia="en-GB"/>
      </w:rPr>
      <w:t xml:space="preserve"> </w:t>
    </w:r>
    <w:r w:rsidRPr="000479C3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>2014 – 2020 destinate pregătirii proiectelor în domeniul specializării inteligente</w:t>
    </w:r>
    <w:r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 din Regiunea Vest</w:t>
    </w:r>
  </w:p>
  <w:p w14:paraId="07868C3B" w14:textId="77777777" w:rsidR="00313332" w:rsidRDefault="00313332" w:rsidP="0031333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BE79F1" wp14:editId="5958E977">
              <wp:simplePos x="0" y="0"/>
              <wp:positionH relativeFrom="column">
                <wp:posOffset>-284480</wp:posOffset>
              </wp:positionH>
              <wp:positionV relativeFrom="paragraph">
                <wp:posOffset>57150</wp:posOffset>
              </wp:positionV>
              <wp:extent cx="63500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0000" cy="0"/>
                      </a:xfrm>
                      <a:prstGeom prst="line">
                        <a:avLst/>
                      </a:prstGeom>
                      <a:ln w="19050" cmpd="sng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514CE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4.5pt" to="477.6pt,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" strokecolor="#4f81bd [3204]" strokeweight="1.5pt"/>
          </w:pict>
        </mc:Fallback>
      </mc:AlternateContent>
    </w:r>
  </w:p>
  <w:p w14:paraId="14CC942F" w14:textId="77777777" w:rsidR="00313332" w:rsidRDefault="003133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D38"/>
    <w:multiLevelType w:val="hybridMultilevel"/>
    <w:tmpl w:val="E8B27ED2"/>
    <w:lvl w:ilvl="0" w:tplc="5290B4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D3A82"/>
    <w:multiLevelType w:val="hybridMultilevel"/>
    <w:tmpl w:val="B00C40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B4C73"/>
    <w:multiLevelType w:val="hybridMultilevel"/>
    <w:tmpl w:val="5D501C0E"/>
    <w:lvl w:ilvl="0" w:tplc="C1E050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57F79"/>
    <w:multiLevelType w:val="hybridMultilevel"/>
    <w:tmpl w:val="98046932"/>
    <w:lvl w:ilvl="0" w:tplc="A2B479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E4C07"/>
    <w:multiLevelType w:val="hybridMultilevel"/>
    <w:tmpl w:val="9FAE56C6"/>
    <w:lvl w:ilvl="0" w:tplc="32A08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07E08"/>
    <w:multiLevelType w:val="hybridMultilevel"/>
    <w:tmpl w:val="9CB4164A"/>
    <w:lvl w:ilvl="0" w:tplc="A5AAF8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6D7C19"/>
    <w:multiLevelType w:val="hybridMultilevel"/>
    <w:tmpl w:val="9FECAD38"/>
    <w:lvl w:ilvl="0" w:tplc="02E209F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b w:val="0"/>
        <w:i w:val="0"/>
        <w:u w:val="none"/>
      </w:rPr>
    </w:lvl>
    <w:lvl w:ilvl="1" w:tplc="0418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14FE7DF8"/>
    <w:multiLevelType w:val="hybridMultilevel"/>
    <w:tmpl w:val="BFD4D096"/>
    <w:lvl w:ilvl="0" w:tplc="FFFFFFFF">
      <w:start w:val="1"/>
      <w:numFmt w:val="bullet"/>
      <w:lvlText w:val=""/>
      <w:lvlJc w:val="left"/>
      <w:pPr>
        <w:ind w:left="249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8" w15:restartNumberingAfterBreak="0">
    <w:nsid w:val="17571E1D"/>
    <w:multiLevelType w:val="hybridMultilevel"/>
    <w:tmpl w:val="D4F2D9D0"/>
    <w:lvl w:ilvl="0" w:tplc="018A6F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9796F"/>
    <w:multiLevelType w:val="hybridMultilevel"/>
    <w:tmpl w:val="B072868A"/>
    <w:lvl w:ilvl="0" w:tplc="8612F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0BD9"/>
    <w:multiLevelType w:val="hybridMultilevel"/>
    <w:tmpl w:val="9B1022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F40CC"/>
    <w:multiLevelType w:val="hybridMultilevel"/>
    <w:tmpl w:val="CBB2EDDE"/>
    <w:lvl w:ilvl="0" w:tplc="A8E4DD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640FF"/>
    <w:multiLevelType w:val="hybridMultilevel"/>
    <w:tmpl w:val="4DC85E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96911"/>
    <w:multiLevelType w:val="hybridMultilevel"/>
    <w:tmpl w:val="5CFA566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C3C91"/>
    <w:multiLevelType w:val="hybridMultilevel"/>
    <w:tmpl w:val="76CE60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36FD7"/>
    <w:multiLevelType w:val="hybridMultilevel"/>
    <w:tmpl w:val="DB56EB02"/>
    <w:lvl w:ilvl="0" w:tplc="639E3C58">
      <w:start w:val="1"/>
      <w:numFmt w:val="decimal"/>
      <w:lvlText w:val="(%1)"/>
      <w:lvlJc w:val="left"/>
      <w:pPr>
        <w:ind w:left="460" w:hanging="361"/>
      </w:pPr>
      <w:rPr>
        <w:rFonts w:ascii="Calibri" w:eastAsia="Calibri" w:hAnsi="Calibri" w:cs="Calibri" w:hint="default"/>
        <w:spacing w:val="-16"/>
        <w:w w:val="99"/>
        <w:sz w:val="24"/>
        <w:szCs w:val="24"/>
      </w:rPr>
    </w:lvl>
    <w:lvl w:ilvl="1" w:tplc="54BC30A2">
      <w:start w:val="1"/>
      <w:numFmt w:val="lowerLetter"/>
      <w:lvlText w:val="%2)"/>
      <w:lvlJc w:val="left"/>
      <w:pPr>
        <w:ind w:left="808" w:hanging="360"/>
      </w:pPr>
      <w:rPr>
        <w:rFonts w:ascii="Calibri" w:eastAsia="Calibri" w:hAnsi="Calibri" w:cs="Calibri" w:hint="default"/>
        <w:spacing w:val="-3"/>
        <w:w w:val="99"/>
        <w:sz w:val="24"/>
        <w:szCs w:val="24"/>
      </w:rPr>
    </w:lvl>
    <w:lvl w:ilvl="2" w:tplc="2C5E972C">
      <w:start w:val="1"/>
      <w:numFmt w:val="bullet"/>
      <w:lvlText w:val="•"/>
      <w:lvlJc w:val="left"/>
      <w:pPr>
        <w:ind w:left="1817" w:hanging="360"/>
      </w:pPr>
      <w:rPr>
        <w:rFonts w:hint="default"/>
      </w:rPr>
    </w:lvl>
    <w:lvl w:ilvl="3" w:tplc="E71A639A">
      <w:start w:val="1"/>
      <w:numFmt w:val="bullet"/>
      <w:lvlText w:val="•"/>
      <w:lvlJc w:val="left"/>
      <w:pPr>
        <w:ind w:left="2835" w:hanging="360"/>
      </w:pPr>
      <w:rPr>
        <w:rFonts w:hint="default"/>
      </w:rPr>
    </w:lvl>
    <w:lvl w:ilvl="4" w:tplc="9C9EDA22">
      <w:start w:val="1"/>
      <w:numFmt w:val="bullet"/>
      <w:lvlText w:val="•"/>
      <w:lvlJc w:val="left"/>
      <w:pPr>
        <w:ind w:left="3853" w:hanging="360"/>
      </w:pPr>
      <w:rPr>
        <w:rFonts w:hint="default"/>
      </w:rPr>
    </w:lvl>
    <w:lvl w:ilvl="5" w:tplc="09FC885A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43BAC510">
      <w:start w:val="1"/>
      <w:numFmt w:val="bullet"/>
      <w:lvlText w:val="•"/>
      <w:lvlJc w:val="left"/>
      <w:pPr>
        <w:ind w:left="5888" w:hanging="360"/>
      </w:pPr>
      <w:rPr>
        <w:rFonts w:hint="default"/>
      </w:rPr>
    </w:lvl>
    <w:lvl w:ilvl="7" w:tplc="8D928BC8">
      <w:start w:val="1"/>
      <w:numFmt w:val="bullet"/>
      <w:lvlText w:val="•"/>
      <w:lvlJc w:val="left"/>
      <w:pPr>
        <w:ind w:left="6906" w:hanging="360"/>
      </w:pPr>
      <w:rPr>
        <w:rFonts w:hint="default"/>
      </w:rPr>
    </w:lvl>
    <w:lvl w:ilvl="8" w:tplc="049C2A4A">
      <w:start w:val="1"/>
      <w:numFmt w:val="bullet"/>
      <w:lvlText w:val="•"/>
      <w:lvlJc w:val="left"/>
      <w:pPr>
        <w:ind w:left="7923" w:hanging="360"/>
      </w:pPr>
      <w:rPr>
        <w:rFonts w:hint="default"/>
      </w:rPr>
    </w:lvl>
  </w:abstractNum>
  <w:abstractNum w:abstractNumId="16" w15:restartNumberingAfterBreak="0">
    <w:nsid w:val="31F70C64"/>
    <w:multiLevelType w:val="hybridMultilevel"/>
    <w:tmpl w:val="2BC82052"/>
    <w:lvl w:ilvl="0" w:tplc="872E74FC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strike w:val="0"/>
        <w:dstrike w:val="0"/>
        <w:u w:val="none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E5EF5"/>
    <w:multiLevelType w:val="hybridMultilevel"/>
    <w:tmpl w:val="221CE27E"/>
    <w:lvl w:ilvl="0" w:tplc="6F3265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0F1E50"/>
    <w:multiLevelType w:val="hybridMultilevel"/>
    <w:tmpl w:val="399A4A9E"/>
    <w:lvl w:ilvl="0" w:tplc="0418001B">
      <w:start w:val="1"/>
      <w:numFmt w:val="lowerRoman"/>
      <w:lvlText w:val="%1."/>
      <w:lvlJc w:val="right"/>
      <w:pPr>
        <w:ind w:left="2508" w:hanging="360"/>
      </w:pPr>
    </w:lvl>
    <w:lvl w:ilvl="1" w:tplc="CB2E2546">
      <w:start w:val="1"/>
      <w:numFmt w:val="lowerRoman"/>
      <w:lvlText w:val="(%2)"/>
      <w:lvlJc w:val="left"/>
      <w:pPr>
        <w:ind w:left="3228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948" w:hanging="180"/>
      </w:pPr>
    </w:lvl>
    <w:lvl w:ilvl="3" w:tplc="0418000F" w:tentative="1">
      <w:start w:val="1"/>
      <w:numFmt w:val="decimal"/>
      <w:lvlText w:val="%4."/>
      <w:lvlJc w:val="left"/>
      <w:pPr>
        <w:ind w:left="4668" w:hanging="360"/>
      </w:pPr>
    </w:lvl>
    <w:lvl w:ilvl="4" w:tplc="04180019" w:tentative="1">
      <w:start w:val="1"/>
      <w:numFmt w:val="lowerLetter"/>
      <w:lvlText w:val="%5."/>
      <w:lvlJc w:val="left"/>
      <w:pPr>
        <w:ind w:left="5388" w:hanging="360"/>
      </w:pPr>
    </w:lvl>
    <w:lvl w:ilvl="5" w:tplc="0418001B" w:tentative="1">
      <w:start w:val="1"/>
      <w:numFmt w:val="lowerRoman"/>
      <w:lvlText w:val="%6."/>
      <w:lvlJc w:val="right"/>
      <w:pPr>
        <w:ind w:left="6108" w:hanging="180"/>
      </w:pPr>
    </w:lvl>
    <w:lvl w:ilvl="6" w:tplc="0418000F" w:tentative="1">
      <w:start w:val="1"/>
      <w:numFmt w:val="decimal"/>
      <w:lvlText w:val="%7."/>
      <w:lvlJc w:val="left"/>
      <w:pPr>
        <w:ind w:left="6828" w:hanging="360"/>
      </w:pPr>
    </w:lvl>
    <w:lvl w:ilvl="7" w:tplc="04180019" w:tentative="1">
      <w:start w:val="1"/>
      <w:numFmt w:val="lowerLetter"/>
      <w:lvlText w:val="%8."/>
      <w:lvlJc w:val="left"/>
      <w:pPr>
        <w:ind w:left="7548" w:hanging="360"/>
      </w:pPr>
    </w:lvl>
    <w:lvl w:ilvl="8" w:tplc="0418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9" w15:restartNumberingAfterBreak="0">
    <w:nsid w:val="454B026E"/>
    <w:multiLevelType w:val="hybridMultilevel"/>
    <w:tmpl w:val="968620EE"/>
    <w:lvl w:ilvl="0" w:tplc="9B0495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31D6"/>
    <w:multiLevelType w:val="hybridMultilevel"/>
    <w:tmpl w:val="F96E84FC"/>
    <w:lvl w:ilvl="0" w:tplc="3BEAD79C">
      <w:start w:val="1"/>
      <w:numFmt w:val="decimal"/>
      <w:lvlText w:val="(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F67B91"/>
    <w:multiLevelType w:val="hybridMultilevel"/>
    <w:tmpl w:val="0540E01A"/>
    <w:lvl w:ilvl="0" w:tplc="204C4C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149FF"/>
    <w:multiLevelType w:val="hybridMultilevel"/>
    <w:tmpl w:val="596CF758"/>
    <w:lvl w:ilvl="0" w:tplc="B2980A6C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71BDF"/>
    <w:multiLevelType w:val="hybridMultilevel"/>
    <w:tmpl w:val="0B2AA8F0"/>
    <w:lvl w:ilvl="0" w:tplc="31E22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8308E"/>
    <w:multiLevelType w:val="hybridMultilevel"/>
    <w:tmpl w:val="222C7798"/>
    <w:lvl w:ilvl="0" w:tplc="0CAEB5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960CE"/>
    <w:multiLevelType w:val="hybridMultilevel"/>
    <w:tmpl w:val="EE6C38FA"/>
    <w:lvl w:ilvl="0" w:tplc="BE1261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15A9E"/>
    <w:multiLevelType w:val="hybridMultilevel"/>
    <w:tmpl w:val="F86020E6"/>
    <w:lvl w:ilvl="0" w:tplc="77660242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7" w15:restartNumberingAfterBreak="0">
    <w:nsid w:val="64223F61"/>
    <w:multiLevelType w:val="hybridMultilevel"/>
    <w:tmpl w:val="9B1022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14832"/>
    <w:multiLevelType w:val="hybridMultilevel"/>
    <w:tmpl w:val="B6D0C7BC"/>
    <w:lvl w:ilvl="0" w:tplc="5CA0E2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77E07"/>
    <w:multiLevelType w:val="hybridMultilevel"/>
    <w:tmpl w:val="66B222D2"/>
    <w:lvl w:ilvl="0" w:tplc="BC3E28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F4E0B"/>
    <w:multiLevelType w:val="hybridMultilevel"/>
    <w:tmpl w:val="A8F4226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D7E19"/>
    <w:multiLevelType w:val="hybridMultilevel"/>
    <w:tmpl w:val="3E166484"/>
    <w:lvl w:ilvl="0" w:tplc="6F0A57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10604"/>
    <w:multiLevelType w:val="hybridMultilevel"/>
    <w:tmpl w:val="418872A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5"/>
  </w:num>
  <w:num w:numId="4">
    <w:abstractNumId w:val="32"/>
  </w:num>
  <w:num w:numId="5">
    <w:abstractNumId w:val="9"/>
  </w:num>
  <w:num w:numId="6">
    <w:abstractNumId w:val="11"/>
  </w:num>
  <w:num w:numId="7">
    <w:abstractNumId w:val="30"/>
  </w:num>
  <w:num w:numId="8">
    <w:abstractNumId w:val="20"/>
  </w:num>
  <w:num w:numId="9">
    <w:abstractNumId w:val="0"/>
  </w:num>
  <w:num w:numId="10">
    <w:abstractNumId w:val="3"/>
  </w:num>
  <w:num w:numId="11">
    <w:abstractNumId w:val="25"/>
  </w:num>
  <w:num w:numId="12">
    <w:abstractNumId w:val="4"/>
  </w:num>
  <w:num w:numId="13">
    <w:abstractNumId w:val="27"/>
  </w:num>
  <w:num w:numId="14">
    <w:abstractNumId w:val="10"/>
  </w:num>
  <w:num w:numId="15">
    <w:abstractNumId w:val="17"/>
  </w:num>
  <w:num w:numId="16">
    <w:abstractNumId w:val="13"/>
  </w:num>
  <w:num w:numId="17">
    <w:abstractNumId w:val="1"/>
  </w:num>
  <w:num w:numId="18">
    <w:abstractNumId w:val="6"/>
  </w:num>
  <w:num w:numId="19">
    <w:abstractNumId w:val="7"/>
  </w:num>
  <w:num w:numId="20">
    <w:abstractNumId w:val="18"/>
  </w:num>
  <w:num w:numId="21">
    <w:abstractNumId w:val="16"/>
  </w:num>
  <w:num w:numId="22">
    <w:abstractNumId w:val="12"/>
  </w:num>
  <w:num w:numId="23">
    <w:abstractNumId w:val="15"/>
  </w:num>
  <w:num w:numId="24">
    <w:abstractNumId w:val="14"/>
  </w:num>
  <w:num w:numId="25">
    <w:abstractNumId w:val="23"/>
  </w:num>
  <w:num w:numId="26">
    <w:abstractNumId w:val="19"/>
  </w:num>
  <w:num w:numId="27">
    <w:abstractNumId w:val="28"/>
  </w:num>
  <w:num w:numId="28">
    <w:abstractNumId w:val="24"/>
  </w:num>
  <w:num w:numId="29">
    <w:abstractNumId w:val="22"/>
  </w:num>
  <w:num w:numId="30">
    <w:abstractNumId w:val="8"/>
  </w:num>
  <w:num w:numId="31">
    <w:abstractNumId w:val="21"/>
  </w:num>
  <w:num w:numId="32">
    <w:abstractNumId w:val="31"/>
  </w:num>
  <w:num w:numId="33">
    <w:abstractNumId w:val="26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CD5"/>
    <w:rsid w:val="00005CBA"/>
    <w:rsid w:val="00010B9A"/>
    <w:rsid w:val="00022804"/>
    <w:rsid w:val="00025640"/>
    <w:rsid w:val="000311B9"/>
    <w:rsid w:val="00035BBF"/>
    <w:rsid w:val="00042955"/>
    <w:rsid w:val="00047603"/>
    <w:rsid w:val="00055F93"/>
    <w:rsid w:val="0007258D"/>
    <w:rsid w:val="00073216"/>
    <w:rsid w:val="000842D1"/>
    <w:rsid w:val="00091F60"/>
    <w:rsid w:val="00094967"/>
    <w:rsid w:val="00094CE5"/>
    <w:rsid w:val="00097260"/>
    <w:rsid w:val="000A1670"/>
    <w:rsid w:val="000A38A5"/>
    <w:rsid w:val="000B6E42"/>
    <w:rsid w:val="000C7B8D"/>
    <w:rsid w:val="000D388F"/>
    <w:rsid w:val="000E23DF"/>
    <w:rsid w:val="000E602C"/>
    <w:rsid w:val="000F0079"/>
    <w:rsid w:val="00101087"/>
    <w:rsid w:val="001057B0"/>
    <w:rsid w:val="00106C29"/>
    <w:rsid w:val="00112C4B"/>
    <w:rsid w:val="00132CD5"/>
    <w:rsid w:val="0013409A"/>
    <w:rsid w:val="00140392"/>
    <w:rsid w:val="001436E7"/>
    <w:rsid w:val="0015173C"/>
    <w:rsid w:val="001536C7"/>
    <w:rsid w:val="001577AE"/>
    <w:rsid w:val="00165CB4"/>
    <w:rsid w:val="001711A6"/>
    <w:rsid w:val="00172FE2"/>
    <w:rsid w:val="00175CB3"/>
    <w:rsid w:val="001762E1"/>
    <w:rsid w:val="00181DD6"/>
    <w:rsid w:val="00192CFA"/>
    <w:rsid w:val="001B0F1E"/>
    <w:rsid w:val="001B3C47"/>
    <w:rsid w:val="001D074C"/>
    <w:rsid w:val="001D2A8A"/>
    <w:rsid w:val="001E03FB"/>
    <w:rsid w:val="001E4184"/>
    <w:rsid w:val="001E745E"/>
    <w:rsid w:val="001F3252"/>
    <w:rsid w:val="001F70D3"/>
    <w:rsid w:val="0020273F"/>
    <w:rsid w:val="0021073E"/>
    <w:rsid w:val="00210E72"/>
    <w:rsid w:val="00212301"/>
    <w:rsid w:val="0021613A"/>
    <w:rsid w:val="00222F70"/>
    <w:rsid w:val="00234304"/>
    <w:rsid w:val="00235EDF"/>
    <w:rsid w:val="00242C07"/>
    <w:rsid w:val="002460D2"/>
    <w:rsid w:val="00246AA1"/>
    <w:rsid w:val="00250518"/>
    <w:rsid w:val="0025304A"/>
    <w:rsid w:val="00264906"/>
    <w:rsid w:val="00265C56"/>
    <w:rsid w:val="00272315"/>
    <w:rsid w:val="002815D8"/>
    <w:rsid w:val="00285157"/>
    <w:rsid w:val="00287443"/>
    <w:rsid w:val="00290A49"/>
    <w:rsid w:val="00291227"/>
    <w:rsid w:val="002A1C56"/>
    <w:rsid w:val="002C3131"/>
    <w:rsid w:val="002C5A42"/>
    <w:rsid w:val="002E75EA"/>
    <w:rsid w:val="002F6B5D"/>
    <w:rsid w:val="00300D57"/>
    <w:rsid w:val="003112F9"/>
    <w:rsid w:val="00313332"/>
    <w:rsid w:val="00317CF3"/>
    <w:rsid w:val="00320142"/>
    <w:rsid w:val="00324BFC"/>
    <w:rsid w:val="0032636E"/>
    <w:rsid w:val="00327E45"/>
    <w:rsid w:val="00332B7F"/>
    <w:rsid w:val="003340FF"/>
    <w:rsid w:val="00341339"/>
    <w:rsid w:val="0034381B"/>
    <w:rsid w:val="00345227"/>
    <w:rsid w:val="00346D3A"/>
    <w:rsid w:val="00351C4C"/>
    <w:rsid w:val="00357EAD"/>
    <w:rsid w:val="00360CA1"/>
    <w:rsid w:val="00360FC4"/>
    <w:rsid w:val="003756E7"/>
    <w:rsid w:val="00386245"/>
    <w:rsid w:val="003A4C88"/>
    <w:rsid w:val="003A6080"/>
    <w:rsid w:val="003A60AA"/>
    <w:rsid w:val="003A6F07"/>
    <w:rsid w:val="003B3B68"/>
    <w:rsid w:val="003B53AB"/>
    <w:rsid w:val="003B7454"/>
    <w:rsid w:val="003C1E94"/>
    <w:rsid w:val="003C245B"/>
    <w:rsid w:val="003E535E"/>
    <w:rsid w:val="003F2F25"/>
    <w:rsid w:val="003F333D"/>
    <w:rsid w:val="00404F73"/>
    <w:rsid w:val="004158FB"/>
    <w:rsid w:val="0042011E"/>
    <w:rsid w:val="0042187C"/>
    <w:rsid w:val="0042443D"/>
    <w:rsid w:val="00425423"/>
    <w:rsid w:val="00426DD7"/>
    <w:rsid w:val="0043063A"/>
    <w:rsid w:val="00432378"/>
    <w:rsid w:val="00435C9B"/>
    <w:rsid w:val="00436FFF"/>
    <w:rsid w:val="0044360A"/>
    <w:rsid w:val="004504E4"/>
    <w:rsid w:val="00454177"/>
    <w:rsid w:val="00456269"/>
    <w:rsid w:val="00462558"/>
    <w:rsid w:val="00472C45"/>
    <w:rsid w:val="00475A05"/>
    <w:rsid w:val="0048161C"/>
    <w:rsid w:val="004867AA"/>
    <w:rsid w:val="0049581C"/>
    <w:rsid w:val="00495E45"/>
    <w:rsid w:val="004A1C4B"/>
    <w:rsid w:val="004A60AE"/>
    <w:rsid w:val="004B0145"/>
    <w:rsid w:val="004B0523"/>
    <w:rsid w:val="004B2D89"/>
    <w:rsid w:val="004B2FC1"/>
    <w:rsid w:val="004B3DDF"/>
    <w:rsid w:val="004C2FB1"/>
    <w:rsid w:val="004C7C5C"/>
    <w:rsid w:val="004D262C"/>
    <w:rsid w:val="004D2691"/>
    <w:rsid w:val="004D5010"/>
    <w:rsid w:val="004E5228"/>
    <w:rsid w:val="004F4CEA"/>
    <w:rsid w:val="005002DB"/>
    <w:rsid w:val="00507876"/>
    <w:rsid w:val="0052063B"/>
    <w:rsid w:val="00524845"/>
    <w:rsid w:val="005251CD"/>
    <w:rsid w:val="00525F7E"/>
    <w:rsid w:val="005324AA"/>
    <w:rsid w:val="00532E1B"/>
    <w:rsid w:val="005338CA"/>
    <w:rsid w:val="005353D7"/>
    <w:rsid w:val="00541B4E"/>
    <w:rsid w:val="00542DCB"/>
    <w:rsid w:val="00544DB5"/>
    <w:rsid w:val="00553C11"/>
    <w:rsid w:val="005542B0"/>
    <w:rsid w:val="00560A42"/>
    <w:rsid w:val="005637C4"/>
    <w:rsid w:val="00564998"/>
    <w:rsid w:val="00570523"/>
    <w:rsid w:val="0058203F"/>
    <w:rsid w:val="005822CD"/>
    <w:rsid w:val="005824C1"/>
    <w:rsid w:val="00583DF3"/>
    <w:rsid w:val="005950CD"/>
    <w:rsid w:val="005A1E76"/>
    <w:rsid w:val="005A2274"/>
    <w:rsid w:val="005A4BD4"/>
    <w:rsid w:val="005D0F0A"/>
    <w:rsid w:val="005D2231"/>
    <w:rsid w:val="005D5E37"/>
    <w:rsid w:val="005D738A"/>
    <w:rsid w:val="005E1FC7"/>
    <w:rsid w:val="005E2612"/>
    <w:rsid w:val="005E2D9C"/>
    <w:rsid w:val="005F75DA"/>
    <w:rsid w:val="006002F4"/>
    <w:rsid w:val="00604A9B"/>
    <w:rsid w:val="006167EA"/>
    <w:rsid w:val="00627E4D"/>
    <w:rsid w:val="00636CB6"/>
    <w:rsid w:val="006406B6"/>
    <w:rsid w:val="00640D69"/>
    <w:rsid w:val="0064204F"/>
    <w:rsid w:val="0064311E"/>
    <w:rsid w:val="006431C0"/>
    <w:rsid w:val="00651309"/>
    <w:rsid w:val="006516AD"/>
    <w:rsid w:val="00653AC0"/>
    <w:rsid w:val="00655569"/>
    <w:rsid w:val="00655A43"/>
    <w:rsid w:val="00662875"/>
    <w:rsid w:val="0067131A"/>
    <w:rsid w:val="00681863"/>
    <w:rsid w:val="006926B4"/>
    <w:rsid w:val="00692EA3"/>
    <w:rsid w:val="00693AA8"/>
    <w:rsid w:val="00693D0C"/>
    <w:rsid w:val="006976B6"/>
    <w:rsid w:val="006A0386"/>
    <w:rsid w:val="006A11E0"/>
    <w:rsid w:val="006A23CB"/>
    <w:rsid w:val="006A4527"/>
    <w:rsid w:val="006A4949"/>
    <w:rsid w:val="006A7064"/>
    <w:rsid w:val="006B02B8"/>
    <w:rsid w:val="006B0B12"/>
    <w:rsid w:val="006B2BC0"/>
    <w:rsid w:val="006C3317"/>
    <w:rsid w:val="006D002F"/>
    <w:rsid w:val="006E05A2"/>
    <w:rsid w:val="006E18C6"/>
    <w:rsid w:val="006E4725"/>
    <w:rsid w:val="006F1F54"/>
    <w:rsid w:val="006F486D"/>
    <w:rsid w:val="007066AB"/>
    <w:rsid w:val="00714041"/>
    <w:rsid w:val="007167B0"/>
    <w:rsid w:val="007203A6"/>
    <w:rsid w:val="0072139D"/>
    <w:rsid w:val="007230D5"/>
    <w:rsid w:val="00732079"/>
    <w:rsid w:val="00734DFE"/>
    <w:rsid w:val="00740886"/>
    <w:rsid w:val="007442A4"/>
    <w:rsid w:val="00753C55"/>
    <w:rsid w:val="007547F1"/>
    <w:rsid w:val="007551E2"/>
    <w:rsid w:val="00756A63"/>
    <w:rsid w:val="0076646D"/>
    <w:rsid w:val="00770829"/>
    <w:rsid w:val="0077544D"/>
    <w:rsid w:val="00781224"/>
    <w:rsid w:val="00782C43"/>
    <w:rsid w:val="00782DB9"/>
    <w:rsid w:val="00791226"/>
    <w:rsid w:val="0079225B"/>
    <w:rsid w:val="007C205F"/>
    <w:rsid w:val="007C7ED4"/>
    <w:rsid w:val="007D1A42"/>
    <w:rsid w:val="007D4F19"/>
    <w:rsid w:val="007D5AD8"/>
    <w:rsid w:val="007E1134"/>
    <w:rsid w:val="007E307F"/>
    <w:rsid w:val="007F3EAF"/>
    <w:rsid w:val="007F660B"/>
    <w:rsid w:val="00801BBD"/>
    <w:rsid w:val="00807724"/>
    <w:rsid w:val="00812335"/>
    <w:rsid w:val="00812F29"/>
    <w:rsid w:val="00815278"/>
    <w:rsid w:val="00815827"/>
    <w:rsid w:val="00823F07"/>
    <w:rsid w:val="00825C99"/>
    <w:rsid w:val="00834BA7"/>
    <w:rsid w:val="008426F6"/>
    <w:rsid w:val="00844F32"/>
    <w:rsid w:val="00846477"/>
    <w:rsid w:val="008506F5"/>
    <w:rsid w:val="00851221"/>
    <w:rsid w:val="00852B46"/>
    <w:rsid w:val="0085586F"/>
    <w:rsid w:val="008564CA"/>
    <w:rsid w:val="00857EEF"/>
    <w:rsid w:val="00860DA4"/>
    <w:rsid w:val="00873699"/>
    <w:rsid w:val="00874E5E"/>
    <w:rsid w:val="008833C5"/>
    <w:rsid w:val="0089210B"/>
    <w:rsid w:val="008957A4"/>
    <w:rsid w:val="008B156C"/>
    <w:rsid w:val="008B3450"/>
    <w:rsid w:val="008B623A"/>
    <w:rsid w:val="008C06C3"/>
    <w:rsid w:val="008C1067"/>
    <w:rsid w:val="008C39E2"/>
    <w:rsid w:val="008D062A"/>
    <w:rsid w:val="008D6605"/>
    <w:rsid w:val="008D7CAB"/>
    <w:rsid w:val="008E19DC"/>
    <w:rsid w:val="008E7D2D"/>
    <w:rsid w:val="009036C1"/>
    <w:rsid w:val="00905C54"/>
    <w:rsid w:val="00907BC7"/>
    <w:rsid w:val="0092731A"/>
    <w:rsid w:val="00930505"/>
    <w:rsid w:val="009364B4"/>
    <w:rsid w:val="00940651"/>
    <w:rsid w:val="00955243"/>
    <w:rsid w:val="00956EBD"/>
    <w:rsid w:val="00960324"/>
    <w:rsid w:val="00961828"/>
    <w:rsid w:val="0096334D"/>
    <w:rsid w:val="00974CFA"/>
    <w:rsid w:val="00980F4F"/>
    <w:rsid w:val="00981031"/>
    <w:rsid w:val="00987B9E"/>
    <w:rsid w:val="00990A9D"/>
    <w:rsid w:val="009A049E"/>
    <w:rsid w:val="009A4952"/>
    <w:rsid w:val="009A53FD"/>
    <w:rsid w:val="009B71ED"/>
    <w:rsid w:val="009B7A00"/>
    <w:rsid w:val="009D306D"/>
    <w:rsid w:val="009D4851"/>
    <w:rsid w:val="009E0CFA"/>
    <w:rsid w:val="009E21BD"/>
    <w:rsid w:val="009E5A86"/>
    <w:rsid w:val="009E764B"/>
    <w:rsid w:val="009F1154"/>
    <w:rsid w:val="009F2B1A"/>
    <w:rsid w:val="00A021CA"/>
    <w:rsid w:val="00A07DA2"/>
    <w:rsid w:val="00A122AB"/>
    <w:rsid w:val="00A12963"/>
    <w:rsid w:val="00A14D18"/>
    <w:rsid w:val="00A21AAA"/>
    <w:rsid w:val="00A21CBF"/>
    <w:rsid w:val="00A24DE4"/>
    <w:rsid w:val="00A46748"/>
    <w:rsid w:val="00A55D06"/>
    <w:rsid w:val="00A80355"/>
    <w:rsid w:val="00A878F0"/>
    <w:rsid w:val="00A90839"/>
    <w:rsid w:val="00A924F5"/>
    <w:rsid w:val="00A96EB3"/>
    <w:rsid w:val="00AA0324"/>
    <w:rsid w:val="00AA12F9"/>
    <w:rsid w:val="00AA1711"/>
    <w:rsid w:val="00AA59A6"/>
    <w:rsid w:val="00AA677E"/>
    <w:rsid w:val="00AA6ED6"/>
    <w:rsid w:val="00AB0905"/>
    <w:rsid w:val="00AB1F2A"/>
    <w:rsid w:val="00AB2BE1"/>
    <w:rsid w:val="00AB7283"/>
    <w:rsid w:val="00AC2494"/>
    <w:rsid w:val="00AC4B69"/>
    <w:rsid w:val="00AD1935"/>
    <w:rsid w:val="00AE063C"/>
    <w:rsid w:val="00AE278B"/>
    <w:rsid w:val="00AE32A9"/>
    <w:rsid w:val="00AE5641"/>
    <w:rsid w:val="00AF618B"/>
    <w:rsid w:val="00AF7A53"/>
    <w:rsid w:val="00B008A1"/>
    <w:rsid w:val="00B011A8"/>
    <w:rsid w:val="00B01456"/>
    <w:rsid w:val="00B03A0B"/>
    <w:rsid w:val="00B04DE7"/>
    <w:rsid w:val="00B10D2E"/>
    <w:rsid w:val="00B142EE"/>
    <w:rsid w:val="00B16E48"/>
    <w:rsid w:val="00B16F31"/>
    <w:rsid w:val="00B2255F"/>
    <w:rsid w:val="00B23B55"/>
    <w:rsid w:val="00B24913"/>
    <w:rsid w:val="00B25C9D"/>
    <w:rsid w:val="00B30858"/>
    <w:rsid w:val="00B33D1F"/>
    <w:rsid w:val="00B35B2D"/>
    <w:rsid w:val="00B37B3B"/>
    <w:rsid w:val="00B40325"/>
    <w:rsid w:val="00B4368E"/>
    <w:rsid w:val="00B55CF4"/>
    <w:rsid w:val="00B6060A"/>
    <w:rsid w:val="00B62499"/>
    <w:rsid w:val="00B76AEF"/>
    <w:rsid w:val="00B82502"/>
    <w:rsid w:val="00B83F37"/>
    <w:rsid w:val="00B84F8E"/>
    <w:rsid w:val="00B879BE"/>
    <w:rsid w:val="00B908F8"/>
    <w:rsid w:val="00B91AC7"/>
    <w:rsid w:val="00B93449"/>
    <w:rsid w:val="00BA0FC0"/>
    <w:rsid w:val="00BA31AD"/>
    <w:rsid w:val="00BA3D3B"/>
    <w:rsid w:val="00BC26E3"/>
    <w:rsid w:val="00BC2B65"/>
    <w:rsid w:val="00BC31AF"/>
    <w:rsid w:val="00BC45F0"/>
    <w:rsid w:val="00BC4DF2"/>
    <w:rsid w:val="00BD0128"/>
    <w:rsid w:val="00BD1B5E"/>
    <w:rsid w:val="00BD49BA"/>
    <w:rsid w:val="00BE00C5"/>
    <w:rsid w:val="00BE1786"/>
    <w:rsid w:val="00BE1977"/>
    <w:rsid w:val="00BE26B5"/>
    <w:rsid w:val="00BF1A53"/>
    <w:rsid w:val="00BF37C0"/>
    <w:rsid w:val="00BF4B63"/>
    <w:rsid w:val="00C135D8"/>
    <w:rsid w:val="00C17FB3"/>
    <w:rsid w:val="00C220F5"/>
    <w:rsid w:val="00C23ADA"/>
    <w:rsid w:val="00C264BB"/>
    <w:rsid w:val="00C26EDF"/>
    <w:rsid w:val="00C35697"/>
    <w:rsid w:val="00C35CC9"/>
    <w:rsid w:val="00C36ED3"/>
    <w:rsid w:val="00C4388A"/>
    <w:rsid w:val="00C439E8"/>
    <w:rsid w:val="00C460AE"/>
    <w:rsid w:val="00C50633"/>
    <w:rsid w:val="00C73D91"/>
    <w:rsid w:val="00C73DF9"/>
    <w:rsid w:val="00C83951"/>
    <w:rsid w:val="00C86203"/>
    <w:rsid w:val="00C948DB"/>
    <w:rsid w:val="00C951B3"/>
    <w:rsid w:val="00C96011"/>
    <w:rsid w:val="00CA4843"/>
    <w:rsid w:val="00CA48AD"/>
    <w:rsid w:val="00CA66CC"/>
    <w:rsid w:val="00CB2927"/>
    <w:rsid w:val="00CB4688"/>
    <w:rsid w:val="00CB7ACB"/>
    <w:rsid w:val="00CC0B52"/>
    <w:rsid w:val="00CC1D58"/>
    <w:rsid w:val="00CC35B7"/>
    <w:rsid w:val="00CD2AE1"/>
    <w:rsid w:val="00CD4BEB"/>
    <w:rsid w:val="00CD53E0"/>
    <w:rsid w:val="00CE603C"/>
    <w:rsid w:val="00CF6669"/>
    <w:rsid w:val="00CF784E"/>
    <w:rsid w:val="00D01ACE"/>
    <w:rsid w:val="00D07E8E"/>
    <w:rsid w:val="00D10ADD"/>
    <w:rsid w:val="00D16FC6"/>
    <w:rsid w:val="00D23DE9"/>
    <w:rsid w:val="00D2784D"/>
    <w:rsid w:val="00D3394C"/>
    <w:rsid w:val="00D36520"/>
    <w:rsid w:val="00D40D48"/>
    <w:rsid w:val="00D4351F"/>
    <w:rsid w:val="00D44D58"/>
    <w:rsid w:val="00D458D3"/>
    <w:rsid w:val="00D513E6"/>
    <w:rsid w:val="00D54E37"/>
    <w:rsid w:val="00D60DA3"/>
    <w:rsid w:val="00D71967"/>
    <w:rsid w:val="00D749E5"/>
    <w:rsid w:val="00DA1A48"/>
    <w:rsid w:val="00DA203C"/>
    <w:rsid w:val="00DB147E"/>
    <w:rsid w:val="00DC4D81"/>
    <w:rsid w:val="00DC7454"/>
    <w:rsid w:val="00DD6B5E"/>
    <w:rsid w:val="00DE2BFF"/>
    <w:rsid w:val="00DE5234"/>
    <w:rsid w:val="00DF01A4"/>
    <w:rsid w:val="00DF44CD"/>
    <w:rsid w:val="00DF5554"/>
    <w:rsid w:val="00DF7FB3"/>
    <w:rsid w:val="00E028BC"/>
    <w:rsid w:val="00E02F96"/>
    <w:rsid w:val="00E036EC"/>
    <w:rsid w:val="00E059A4"/>
    <w:rsid w:val="00E10C8E"/>
    <w:rsid w:val="00E257F8"/>
    <w:rsid w:val="00E26F4B"/>
    <w:rsid w:val="00E277EB"/>
    <w:rsid w:val="00E35D94"/>
    <w:rsid w:val="00E3602D"/>
    <w:rsid w:val="00E361FB"/>
    <w:rsid w:val="00E375AD"/>
    <w:rsid w:val="00E37F8D"/>
    <w:rsid w:val="00E42645"/>
    <w:rsid w:val="00E4547E"/>
    <w:rsid w:val="00E508D4"/>
    <w:rsid w:val="00E543C3"/>
    <w:rsid w:val="00E54E30"/>
    <w:rsid w:val="00E55D13"/>
    <w:rsid w:val="00E62D15"/>
    <w:rsid w:val="00E66A7D"/>
    <w:rsid w:val="00E7513B"/>
    <w:rsid w:val="00E7791C"/>
    <w:rsid w:val="00E9120B"/>
    <w:rsid w:val="00E939CD"/>
    <w:rsid w:val="00E956B5"/>
    <w:rsid w:val="00EA1F64"/>
    <w:rsid w:val="00EA3316"/>
    <w:rsid w:val="00EA423E"/>
    <w:rsid w:val="00EB17C7"/>
    <w:rsid w:val="00EB3AC2"/>
    <w:rsid w:val="00EB56C5"/>
    <w:rsid w:val="00EB5C39"/>
    <w:rsid w:val="00EB7D8A"/>
    <w:rsid w:val="00EC0DA1"/>
    <w:rsid w:val="00EC14D3"/>
    <w:rsid w:val="00EC2165"/>
    <w:rsid w:val="00EC245E"/>
    <w:rsid w:val="00EC3A67"/>
    <w:rsid w:val="00EC7793"/>
    <w:rsid w:val="00EC7C77"/>
    <w:rsid w:val="00EC7FD2"/>
    <w:rsid w:val="00ED714C"/>
    <w:rsid w:val="00EE3C7D"/>
    <w:rsid w:val="00EE5374"/>
    <w:rsid w:val="00EF345A"/>
    <w:rsid w:val="00EF3F96"/>
    <w:rsid w:val="00EF529C"/>
    <w:rsid w:val="00F0087B"/>
    <w:rsid w:val="00F17B71"/>
    <w:rsid w:val="00F25A1A"/>
    <w:rsid w:val="00F25ABD"/>
    <w:rsid w:val="00F304D1"/>
    <w:rsid w:val="00F30B8B"/>
    <w:rsid w:val="00F30D3D"/>
    <w:rsid w:val="00F33F92"/>
    <w:rsid w:val="00F463FF"/>
    <w:rsid w:val="00F4730F"/>
    <w:rsid w:val="00F616AF"/>
    <w:rsid w:val="00F7537F"/>
    <w:rsid w:val="00F77592"/>
    <w:rsid w:val="00F83D9E"/>
    <w:rsid w:val="00F92915"/>
    <w:rsid w:val="00FA1893"/>
    <w:rsid w:val="00FA3CDC"/>
    <w:rsid w:val="00FA4C5C"/>
    <w:rsid w:val="00FA4E14"/>
    <w:rsid w:val="00FB2AC5"/>
    <w:rsid w:val="00FC2FA1"/>
    <w:rsid w:val="00FC6430"/>
    <w:rsid w:val="00FC7718"/>
    <w:rsid w:val="00FC7EE8"/>
    <w:rsid w:val="00FD38E6"/>
    <w:rsid w:val="00FF1548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CBEA550"/>
  <w15:docId w15:val="{18FB18ED-3AAD-45EC-8CA2-23685629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List1,Списък на абзаци,Akapit z list¹ BS"/>
    <w:basedOn w:val="Normal"/>
    <w:link w:val="ListParagraphChar"/>
    <w:uiPriority w:val="99"/>
    <w:qFormat/>
    <w:rsid w:val="004F4C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D73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3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3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3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3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3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2BC0"/>
    <w:rPr>
      <w:color w:val="0000FF"/>
      <w:u w:val="single"/>
    </w:rPr>
  </w:style>
  <w:style w:type="character" w:customStyle="1" w:styleId="saln">
    <w:name w:val="s_aln"/>
    <w:basedOn w:val="DefaultParagraphFont"/>
    <w:rsid w:val="001711A6"/>
  </w:style>
  <w:style w:type="character" w:customStyle="1" w:styleId="salnttl">
    <w:name w:val="s_aln_ttl"/>
    <w:basedOn w:val="DefaultParagraphFont"/>
    <w:rsid w:val="001711A6"/>
  </w:style>
  <w:style w:type="character" w:customStyle="1" w:styleId="salnbdy">
    <w:name w:val="s_aln_bdy"/>
    <w:basedOn w:val="DefaultParagraphFont"/>
    <w:rsid w:val="001711A6"/>
  </w:style>
  <w:style w:type="paragraph" w:styleId="Revision">
    <w:name w:val="Revision"/>
    <w:hidden/>
    <w:uiPriority w:val="99"/>
    <w:semiHidden/>
    <w:rsid w:val="001711A6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,List1 Char"/>
    <w:link w:val="ListParagraph"/>
    <w:uiPriority w:val="99"/>
    <w:locked/>
    <w:rsid w:val="0042187C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nhideWhenUsed/>
    <w:rsid w:val="00692E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692EA3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692E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692EA3"/>
    <w:pPr>
      <w:spacing w:after="160" w:line="240" w:lineRule="exact"/>
    </w:pPr>
    <w:rPr>
      <w:vertAlign w:val="superscript"/>
    </w:rPr>
  </w:style>
  <w:style w:type="table" w:styleId="TableGrid">
    <w:name w:val="Table Grid"/>
    <w:basedOn w:val="TableNormal"/>
    <w:uiPriority w:val="59"/>
    <w:rsid w:val="00C83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6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18B"/>
  </w:style>
  <w:style w:type="paragraph" w:styleId="Footer">
    <w:name w:val="footer"/>
    <w:basedOn w:val="Normal"/>
    <w:link w:val="FooterChar"/>
    <w:uiPriority w:val="99"/>
    <w:unhideWhenUsed/>
    <w:rsid w:val="00AF6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18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0D57"/>
    <w:rPr>
      <w:color w:val="605E5C"/>
      <w:shd w:val="clear" w:color="auto" w:fill="E1DFDD"/>
    </w:rPr>
  </w:style>
  <w:style w:type="paragraph" w:customStyle="1" w:styleId="Default">
    <w:name w:val="Default"/>
    <w:rsid w:val="00313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43BF8-F54C-814B-B2FF-8C260BA8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Parlog</dc:creator>
  <cp:lastModifiedBy>Microsoft Office User</cp:lastModifiedBy>
  <cp:revision>13</cp:revision>
  <cp:lastPrinted>2020-06-29T08:48:00Z</cp:lastPrinted>
  <dcterms:created xsi:type="dcterms:W3CDTF">2020-08-18T06:14:00Z</dcterms:created>
  <dcterms:modified xsi:type="dcterms:W3CDTF">2020-10-19T07:46:00Z</dcterms:modified>
</cp:coreProperties>
</file>